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9295</w:t>
      </w:r>
    </w:p>
    <w:p>
      <w:r>
        <w:t>Visit Number: 0b07c606953e30b1ed3a947ccd3d8d4b34d448781cba1caa1de4544dd4f2843b</w:t>
      </w:r>
    </w:p>
    <w:p>
      <w:r>
        <w:t>Masked_PatientID: 9207</w:t>
      </w:r>
    </w:p>
    <w:p>
      <w:r>
        <w:t>Order ID: c15d542e2e89dc88ddfb7878bc8feec260dcba3253161e0bb7b1557889cb9d2e</w:t>
      </w:r>
    </w:p>
    <w:p>
      <w:r>
        <w:t>Order Name: Chest X-ray</w:t>
      </w:r>
    </w:p>
    <w:p>
      <w:r>
        <w:t>Result Item Code: CHE-NOV</w:t>
      </w:r>
    </w:p>
    <w:p>
      <w:r>
        <w:t>Performed Date Time: 31/8/2020 2:10</w:t>
      </w:r>
    </w:p>
    <w:p>
      <w:r>
        <w:t>Line Num: 1</w:t>
      </w:r>
    </w:p>
    <w:p>
      <w:r>
        <w:t>Text: HISTORY  Chest pain REPORT Sternotomy wires, evidence of cardiac valve surgery and single lead AICD are noted.  The heart is enlarged. There is pulmonary venous congestion with small right effusion  and ground-glass changes in the lungs. Report Indicator: Known / Minor Finalised by: &lt;DOCTOR&gt;</w:t>
      </w:r>
    </w:p>
    <w:p>
      <w:r>
        <w:t>Accession Number: db2632efec57ecabe30e66fd46d634070b7f3af2032cff36d9e8baaacf7ee637</w:t>
      </w:r>
    </w:p>
    <w:p>
      <w:r>
        <w:t>Updated Date Time: 31/8/2020 9:15</w:t>
      </w:r>
    </w:p>
    <w:p>
      <w:pPr>
        <w:pStyle w:val="Heading2"/>
      </w:pPr>
      <w:r>
        <w:t>Layman Explanation</w:t>
      </w:r>
    </w:p>
    <w:p>
      <w:r>
        <w:t>This radiology report discusses HISTORY  Chest pain REPORT Sternotomy wires, evidence of cardiac valve surgery and single lead AICD are noted.  The heart is enlarged. There is pulmonary venous congestion with small right effusion  and ground-glass changes in the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