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9311</w:t>
      </w:r>
    </w:p>
    <w:p>
      <w:r>
        <w:t>Visit Number: 6658ed04d6d0e39ea020523064c1ef609d7363034b53139ff988c08aa8ab13f1</w:t>
      </w:r>
    </w:p>
    <w:p>
      <w:r>
        <w:t>Masked_PatientID: 9301</w:t>
      </w:r>
    </w:p>
    <w:p>
      <w:r>
        <w:t>Order ID: 4fe52258cdd5834c0ba43c4814e0b2c83d35927cbb51ffac963fafd414e3e6fd</w:t>
      </w:r>
    </w:p>
    <w:p>
      <w:r>
        <w:t>Order Name: Chest X-ray, Erect</w:t>
      </w:r>
    </w:p>
    <w:p>
      <w:r>
        <w:t>Result Item Code: CHE-ER</w:t>
      </w:r>
    </w:p>
    <w:p>
      <w:r>
        <w:t>Performed Date Time: 12/12/2017 10:07</w:t>
      </w:r>
    </w:p>
    <w:p>
      <w:r>
        <w:t>Line Num: 1</w:t>
      </w:r>
    </w:p>
    <w:p>
      <w:r>
        <w:t>Text:      HISTORY Pre-Admission Test FINDINGS  The heart size is normal.  The aorta is unfolded. The lungs are clear.      Known / Minor  Finalised by: &lt;DOCTOR&gt;</w:t>
      </w:r>
    </w:p>
    <w:p>
      <w:r>
        <w:t>Accession Number: b9d06d7a34b4bae8d83bc62815d523f826f9ec378844b78edb8b7bac5aee0b00</w:t>
      </w:r>
    </w:p>
    <w:p>
      <w:r>
        <w:t>Updated Date Time: 12/12/2017 12:38</w:t>
      </w:r>
    </w:p>
    <w:p>
      <w:pPr>
        <w:pStyle w:val="Heading2"/>
      </w:pPr>
      <w:r>
        <w:t>Layman Explanation</w:t>
      </w:r>
    </w:p>
    <w:p>
      <w:r>
        <w:t>This radiology report discusses      HISTORY Pre-Admission Test FINDINGS  The heart size is normal.  The aorta is unfolded. The lungs are clear.  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