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9315</w:t>
      </w:r>
    </w:p>
    <w:p>
      <w:r>
        <w:t>Visit Number: 653b5f719eb8c05be72c8da2c90503b58bdf7770faa3c10225705594658f39ab</w:t>
      </w:r>
    </w:p>
    <w:p>
      <w:r>
        <w:t>Masked_PatientID: 9315</w:t>
      </w:r>
    </w:p>
    <w:p>
      <w:r>
        <w:t>Order ID: 699e4d2fd2895023e023ce3ad0ce926a9395406927010e3432581e6350fae0ad</w:t>
      </w:r>
    </w:p>
    <w:p>
      <w:r>
        <w:t>Order Name: Chest X-ray, Erect</w:t>
      </w:r>
    </w:p>
    <w:p>
      <w:r>
        <w:t>Result Item Code: CHE-ER</w:t>
      </w:r>
    </w:p>
    <w:p>
      <w:r>
        <w:t>Performed Date Time: 29/7/2019 13:16</w:t>
      </w:r>
    </w:p>
    <w:p>
      <w:r>
        <w:t>Line Num: 1</w:t>
      </w:r>
    </w:p>
    <w:p>
      <w:r>
        <w:t>Text: HISTORY  melanoma,  recent R LZ non-resolving pneumonia s/p ciprofloxacin REPORT Cardiac shadow not enlarged. Compared with the previous film dated 1/4/19, there  is increased vascular shadowing now seen in the right para cardiac region. Please  correlate with the clinical findings. Report Indicator: May need further action Finalised by: &lt;DOCTOR&gt;</w:t>
      </w:r>
    </w:p>
    <w:p>
      <w:r>
        <w:t>Accession Number: 9b53fd892e83b8ecd675f2088635bb4d6fb3f74a139f121523d1f1ffacfec4f9</w:t>
      </w:r>
    </w:p>
    <w:p>
      <w:r>
        <w:t>Updated Date Time: 29/7/2019 14:57</w:t>
      </w:r>
    </w:p>
    <w:p>
      <w:pPr>
        <w:pStyle w:val="Heading2"/>
      </w:pPr>
      <w:r>
        <w:t>Layman Explanation</w:t>
      </w:r>
    </w:p>
    <w:p>
      <w:r>
        <w:t>This radiology report discusses HISTORY  melanoma,  recent R LZ non-resolving pneumonia s/p ciprofloxacin REPORT Cardiac shadow not enlarged. Compared with the previous film dated 1/4/19, there  is increased vascular shadowing now seen in the right para cardiac region. Please  correlate with the clinical findings.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