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9352</w:t>
      </w:r>
    </w:p>
    <w:p>
      <w:r>
        <w:t>Visit Number: b5f1d6a89ac73c4812a0492ab63e2b404ec7321dabd50d3ffda36126d476823f</w:t>
      </w:r>
    </w:p>
    <w:p>
      <w:r>
        <w:t>Masked_PatientID: 9343</w:t>
      </w:r>
    </w:p>
    <w:p>
      <w:r>
        <w:t>Order ID: 9787cde797212b9cc06bc6009c1a46f615bfd2276f774051c1a9ee70bf57301c</w:t>
      </w:r>
    </w:p>
    <w:p>
      <w:r>
        <w:t>Order Name: Chest X-ray</w:t>
      </w:r>
    </w:p>
    <w:p>
      <w:r>
        <w:t>Result Item Code: CHE-NOV</w:t>
      </w:r>
    </w:p>
    <w:p>
      <w:r>
        <w:t>Performed Date Time: 01/5/2016 7:36</w:t>
      </w:r>
    </w:p>
    <w:p>
      <w:r>
        <w:t>Line Num: 1</w:t>
      </w:r>
    </w:p>
    <w:p>
      <w:r>
        <w:t>Text:       HISTORY ETT REPORT Comparison made with prior chest radiograph dated 30 Apr 2016.  The endotracheal tube, AICD and feeding tube are in satisfactory positions. The IABP  marker is located just inferior the thoracic aortic knuckle.  Cardiac size cannot be accurately assessed on this supine projection.  Pulmonary venous congestion appears stable. No focal consolidation or pleural effusion  is evident.  Stable tiny opacity in the right hypochondrium likely a known gallstone.   Known / Minor  Reported by: &lt;DOCTOR&gt;</w:t>
      </w:r>
    </w:p>
    <w:p>
      <w:r>
        <w:t>Accession Number: fc6c2e739007c82c1d28e582f523f3a987dd2f0c7aacb8d7b5bf06ef5aa2bc7b</w:t>
      </w:r>
    </w:p>
    <w:p>
      <w:r>
        <w:t>Updated Date Time: 03/5/2016 14:09</w:t>
      </w:r>
    </w:p>
    <w:p>
      <w:pPr>
        <w:pStyle w:val="Heading2"/>
      </w:pPr>
      <w:r>
        <w:t>Layman Explanation</w:t>
      </w:r>
    </w:p>
    <w:p>
      <w:r>
        <w:t>This radiology report discusses       HISTORY ETT REPORT Comparison made with prior chest radiograph dated 30 Apr 2016.  The endotracheal tube, AICD and feeding tube are in satisfactory positions. The IABP  marker is located just inferior the thoracic aortic knuckle.  Cardiac size cannot be accurately assessed on this supine projection.  Pulmonary venous congestion appears stable. No focal consolidation or pleural effusion  is evident.  Stable tiny opacity in the right hypochondrium likely a known gallstone.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