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9348</w:t>
      </w:r>
    </w:p>
    <w:p>
      <w:r>
        <w:t>Visit Number: 14f79dced073cc22258e0328e9e438b3f4d59e5de7d56abccbda1e284d76a3e7</w:t>
      </w:r>
    </w:p>
    <w:p>
      <w:r>
        <w:t>Masked_PatientID: 9343</w:t>
      </w:r>
    </w:p>
    <w:p>
      <w:r>
        <w:t>Order ID: a036e2ae01d96828a3736bbf1b700d8406c73f5332dc4c2828fe1d00807a9fcc</w:t>
      </w:r>
    </w:p>
    <w:p>
      <w:r>
        <w:t>Order Name: Chest X-ray, Erect</w:t>
      </w:r>
    </w:p>
    <w:p>
      <w:r>
        <w:t>Result Item Code: CHE-ER</w:t>
      </w:r>
    </w:p>
    <w:p>
      <w:r>
        <w:t>Performed Date Time: 03/5/2015 0:58</w:t>
      </w:r>
    </w:p>
    <w:p>
      <w:r>
        <w:t>Line Num: 1</w:t>
      </w:r>
    </w:p>
    <w:p>
      <w:r>
        <w:t>Text:       HISTORY severe epigastric pain REPORT  Left-sided single lead AICD noted with intact lead.  Cardiac size appears grossly  normal.  There is unfolding of thoracic aorta noted.  No confluent consolidation  or sizable pleural effusions.  No obvious free air under dome of the diaphragm.   Radiopaque density in the right hypochondrial region may represent a gallstone.   May need further action Finalised by: &lt;DOCTOR&gt;</w:t>
      </w:r>
    </w:p>
    <w:p>
      <w:r>
        <w:t>Accession Number: 97ce363843afee5c9a69ec3169053298fff91b6d42c26dbbae973ab75ed24b8c</w:t>
      </w:r>
    </w:p>
    <w:p>
      <w:r>
        <w:t>Updated Date Time: 03/5/2015 15:00</w:t>
      </w:r>
    </w:p>
    <w:p>
      <w:pPr>
        <w:pStyle w:val="Heading2"/>
      </w:pPr>
      <w:r>
        <w:t>Layman Explanation</w:t>
      </w:r>
    </w:p>
    <w:p>
      <w:r>
        <w:t>This radiology report discusses       HISTORY severe epigastric pain REPORT  Left-sided single lead AICD noted with intact lead.  Cardiac size appears grossly  normal.  There is unfolding of thoracic aorta noted.  No confluent consolidation  or sizable pleural effusions.  No obvious free air under dome of the diaphragm.   Radiopaque density in the right hypochondrial region may represent a gallstone.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