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9355</w:t>
      </w:r>
    </w:p>
    <w:p>
      <w:r>
        <w:t>Visit Number: 8f96c1c627afb003849b1dc0a7b202a3c13eec6b503c3c1122f0607eb87c9b3f</w:t>
      </w:r>
    </w:p>
    <w:p>
      <w:r>
        <w:t>Masked_PatientID: 9343</w:t>
      </w:r>
    </w:p>
    <w:p>
      <w:r>
        <w:t>Order ID: ebc72caf80432414f31e3fc2703ea8d22f836c00af8c939f25595a42c37f71bc</w:t>
      </w:r>
    </w:p>
    <w:p>
      <w:r>
        <w:t>Order Name: Chest X-ray</w:t>
      </w:r>
    </w:p>
    <w:p>
      <w:r>
        <w:t>Result Item Code: CHE-NOV</w:t>
      </w:r>
    </w:p>
    <w:p>
      <w:r>
        <w:t>Performed Date Time: 13/10/2016 17:41</w:t>
      </w:r>
    </w:p>
    <w:p>
      <w:r>
        <w:t>Line Num: 1</w:t>
      </w:r>
    </w:p>
    <w:p>
      <w:r>
        <w:t>Text:       HISTORY chest pain REPORT  Compared with a study dated 11 October 2016 Single lead cardiac pacemaker device is in situ with its tip projected in satisfactory  position. The heart size is within normal limits.  No confluent consolidation or sizable pleural  effusion seen.  A 2 mm nodular density in the periphery of the right lower zone is  nonspecific. There is a calcified gallstone in right hypochondriac region.   Known / Minor  Finalised by: &lt;DOCTOR&gt;</w:t>
      </w:r>
    </w:p>
    <w:p>
      <w:r>
        <w:t>Accession Number: 606a347714adc164da343dcd68f923e805d181aaebe9f56fb3068758179313bd</w:t>
      </w:r>
    </w:p>
    <w:p>
      <w:r>
        <w:t>Updated Date Time: 14/10/2016 14:24</w:t>
      </w:r>
    </w:p>
    <w:p>
      <w:pPr>
        <w:pStyle w:val="Heading2"/>
      </w:pPr>
      <w:r>
        <w:t>Layman Explanation</w:t>
      </w:r>
    </w:p>
    <w:p>
      <w:r>
        <w:t>This radiology report discusses       HISTORY chest pain REPORT  Compared with a study dated 11 October 2016 Single lead cardiac pacemaker device is in situ with its tip projected in satisfactory  position. The heart size is within normal limits.  No confluent consolidation or sizable pleural  effusion seen.  A 2 mm nodular density in the periphery of the right lower zone is  nonspecific. There is a calcified gallstone in right hypochondriac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