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9366</w:t>
      </w:r>
    </w:p>
    <w:p>
      <w:r>
        <w:t>Visit Number: 14241e3ddb7c4da0d5299e3b64ac4dd4a3b3918be06de4a7db1d41fc118f1485</w:t>
      </w:r>
    </w:p>
    <w:p>
      <w:r>
        <w:t>Masked_PatientID: 9364</w:t>
      </w:r>
    </w:p>
    <w:p>
      <w:r>
        <w:t>Order ID: 7f62a5d30194fdec0489d951e9d9963613568b6467d527f17dcfe5518ddd3b76</w:t>
      </w:r>
    </w:p>
    <w:p>
      <w:r>
        <w:t>Order Name: Chest X-ray</w:t>
      </w:r>
    </w:p>
    <w:p>
      <w:r>
        <w:t>Result Item Code: CHE-NOV</w:t>
      </w:r>
    </w:p>
    <w:p>
      <w:r>
        <w:t>Performed Date Time: 03/8/2017 18:01</w:t>
      </w:r>
    </w:p>
    <w:p>
      <w:r>
        <w:t>Line Num: 1</w:t>
      </w:r>
    </w:p>
    <w:p>
      <w:r>
        <w:t>Text:       Post CABG.  The heart is enlarged.  Intubated; the ET tube tip lies approximately  3.9 cm above the carina.  Left chest tube, mediastinal drainage tube, NG tube (tip  in fundus) and right IJ catheter (tip in mid SVC) are visualised.  There is no pulmonary  atelectasis or consolidation.  The aorta is unfurled.     May need further action Finalised by: &lt;DOCTOR&gt;</w:t>
      </w:r>
    </w:p>
    <w:p>
      <w:r>
        <w:t>Accession Number: d966426ed6b49f0e1b60513a04f48908234ff758a53da8fff9fdd835a31858f2</w:t>
      </w:r>
    </w:p>
    <w:p>
      <w:r>
        <w:t>Updated Date Time: 04/8/2017 11:57</w:t>
      </w:r>
    </w:p>
    <w:p>
      <w:pPr>
        <w:pStyle w:val="Heading2"/>
      </w:pPr>
      <w:r>
        <w:t>Layman Explanation</w:t>
      </w:r>
    </w:p>
    <w:p>
      <w:r>
        <w:t>This radiology report discusses       Post CABG.  The heart is enlarged.  Intubated; the ET tube tip lies approximately  3.9 cm above the carina.  Left chest tube, mediastinal drainage tube, NG tube (tip  in fundus) and right IJ catheter (tip in mid SVC) are visualised.  There is no pulmonary  atelectasis or consolidation.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