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9372</w:t>
      </w:r>
    </w:p>
    <w:p>
      <w:r>
        <w:t>Visit Number: 3f1056fe396e37c271c36655629460e214f03132bb91b51754cecb2e32caa501</w:t>
      </w:r>
    </w:p>
    <w:p>
      <w:r>
        <w:t>Masked_PatientID: 9364</w:t>
      </w:r>
    </w:p>
    <w:p>
      <w:r>
        <w:t>Order ID: e345cc93e6f90a31b0c2d0995557222e8d7abe5b6d05470f3b51fc4133eabc16</w:t>
      </w:r>
    </w:p>
    <w:p>
      <w:r>
        <w:t>Order Name: Chest X-ray</w:t>
      </w:r>
    </w:p>
    <w:p>
      <w:r>
        <w:t>Result Item Code: CHE-NOV</w:t>
      </w:r>
    </w:p>
    <w:p>
      <w:r>
        <w:t>Performed Date Time: 26/7/2017 1:54</w:t>
      </w:r>
    </w:p>
    <w:p>
      <w:r>
        <w:t>Line Num: 1</w:t>
      </w:r>
    </w:p>
    <w:p>
      <w:r>
        <w:t>Text:       HISTORY chest pain and sob REPORT Comparison radiograph 27/04/2017. Cardiac size cannot be accurately assessed in this projection.  Unfolded aortic arch  is noted.  There is evidence of perihilar congestive change compatible with cardiac  decompensation.  No overt features of a pleural effusion are seen. There are degenerative changes noted in the thoracic spine.   May need further action Finalised by: &lt;DOCTOR&gt;</w:t>
      </w:r>
    </w:p>
    <w:p>
      <w:r>
        <w:t>Accession Number: 4bf9fbaae545b31559908346f4fbc26510cfa7708b4faf1f06b2459d38293381</w:t>
      </w:r>
    </w:p>
    <w:p>
      <w:r>
        <w:t>Updated Date Time: 26/7/2017 16:22</w:t>
      </w:r>
    </w:p>
    <w:p>
      <w:pPr>
        <w:pStyle w:val="Heading2"/>
      </w:pPr>
      <w:r>
        <w:t>Layman Explanation</w:t>
      </w:r>
    </w:p>
    <w:p>
      <w:r>
        <w:t>This radiology report discusses       HISTORY chest pain and sob REPORT Comparison radiograph 27/04/2017. Cardiac size cannot be accurately assessed in this projection.  Unfolded aortic arch  is noted.  There is evidence of perihilar congestive change compatible with cardiac  decompensation.  No overt features of a pleural effusion are seen. There are degenerative changes noted in the thoracic spine.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