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9392</w:t>
      </w:r>
    </w:p>
    <w:p>
      <w:r>
        <w:t>Visit Number: 1d014d8ddd06277fe705d5a9ff4318be6f9a5e68a7bcd23d5593c4897732903b</w:t>
      </w:r>
    </w:p>
    <w:p>
      <w:r>
        <w:t>Masked_PatientID: 9377</w:t>
      </w:r>
    </w:p>
    <w:p>
      <w:r>
        <w:t>Order ID: 0ce8e6069e58998084f55afbc065cb298a4adf275387084ad7969ee9fb13e028</w:t>
      </w:r>
    </w:p>
    <w:p>
      <w:r>
        <w:t>Order Name: Chest X-ray</w:t>
      </w:r>
    </w:p>
    <w:p>
      <w:r>
        <w:t>Result Item Code: CHE-NOV</w:t>
      </w:r>
    </w:p>
    <w:p>
      <w:r>
        <w:t>Performed Date Time: 10/6/2019 10:26</w:t>
      </w:r>
    </w:p>
    <w:p>
      <w:r>
        <w:t>Line Num: 1</w:t>
      </w:r>
    </w:p>
    <w:p>
      <w:r>
        <w:t>Text:          [ ET tube tip – 4.8 cm from carina.  The heart is deemed mildly enlarged.  The consolidation  in the LLL and right UL is resolving (cf., last examination of 8/8/19).  The aorta  is unfurled.   Known / Minor Finalised by: &lt;DOCTOR&gt;</w:t>
      </w:r>
    </w:p>
    <w:p>
      <w:r>
        <w:t>Accession Number: ba2edee9bae7287cb0c06710b9b03ba975eaccfd0411df1231ccb8d7ea4c7afb</w:t>
      </w:r>
    </w:p>
    <w:p>
      <w:r>
        <w:t>Updated Date Time: 11/6/2019 6:08</w:t>
      </w:r>
    </w:p>
    <w:p>
      <w:pPr>
        <w:pStyle w:val="Heading2"/>
      </w:pPr>
      <w:r>
        <w:t>Layman Explanation</w:t>
      </w:r>
    </w:p>
    <w:p>
      <w:r>
        <w:t>This radiology report discusses          [ ET tube tip – 4.8 cm from carina.  The heart is deemed mildly enlarged.  The consolidation  in the LLL and right UL is resolving (cf., last examination of 8/8/19).  The aorta 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