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9399</w:t>
      </w:r>
    </w:p>
    <w:p>
      <w:r>
        <w:t>Visit Number: ba2559b6567c3ea7d13ba407d02c95a6bff65d80533d71f3b2a9b738b431d956</w:t>
      </w:r>
    </w:p>
    <w:p>
      <w:r>
        <w:t>Masked_PatientID: 9377</w:t>
      </w:r>
    </w:p>
    <w:p>
      <w:r>
        <w:t>Order ID: cc6e87c7ba5a6d3b95576089608712d5db768c8612eaf48824ebc7d64f2cf7ba</w:t>
      </w:r>
    </w:p>
    <w:p>
      <w:r>
        <w:t>Order Name: Chest X-ray</w:t>
      </w:r>
    </w:p>
    <w:p>
      <w:r>
        <w:t>Result Item Code: CHE-NOV</w:t>
      </w:r>
    </w:p>
    <w:p>
      <w:r>
        <w:t>Performed Date Time: 16/9/2019 12:35</w:t>
      </w:r>
    </w:p>
    <w:p>
      <w:r>
        <w:t>Line Num: 1</w:t>
      </w:r>
    </w:p>
    <w:p>
      <w:r>
        <w:t>Text: HISTORY  bronchiectasis and recent ICU admission for pneumonia. for followup REPORT X-ray dated 17/07/2019 was reviewed. The heart size is enlarged. There is resolution of the perihilar airspace shadows. Stable increased lucency is seen in the right lower zone due to air trapping. No consolidation or effusion is seen. Dual-lead cardiac pacemaker inserted. Report Indicator: Known / Minor Finalised by: &lt;DOCTOR&gt;</w:t>
      </w:r>
    </w:p>
    <w:p>
      <w:r>
        <w:t>Accession Number: 6eff7af1d378329a27aa0135a759caaf04c3bd4eea2e06d2328244a6cbfae41b</w:t>
      </w:r>
    </w:p>
    <w:p>
      <w:r>
        <w:t>Updated Date Time: 16/9/2019 14:22</w:t>
      </w:r>
    </w:p>
    <w:p>
      <w:pPr>
        <w:pStyle w:val="Heading2"/>
      </w:pPr>
      <w:r>
        <w:t>Layman Explanation</w:t>
      </w:r>
    </w:p>
    <w:p>
      <w:r>
        <w:t>This radiology report discusses HISTORY  bronchiectasis and recent ICU admission for pneumonia. for followup REPORT X-ray dated 17/07/2019 was reviewed. The heart size is enlarged. There is resolution of the perihilar airspace shadows. Stable increased lucency is seen in the right lower zone due to air trapping. No consolidation or effusion is seen. Dual-lead cardiac pacemaker inserted.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