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9380</w:t>
      </w:r>
    </w:p>
    <w:p>
      <w:r>
        <w:t>Visit Number: 084ed10f105fc843f46ece024927d7507fcf8a99ccbdf6a2e1ad4ffde9c87f7e</w:t>
      </w:r>
    </w:p>
    <w:p>
      <w:r>
        <w:t>Masked_PatientID: 9377</w:t>
      </w:r>
    </w:p>
    <w:p>
      <w:r>
        <w:t>Order ID: a499edc0c4cad7b10d0ce061cee9981499f0cfc05aac901474ef9f55f6c4ab6f</w:t>
      </w:r>
    </w:p>
    <w:p>
      <w:r>
        <w:t>Order Name: Chest X-ray</w:t>
      </w:r>
    </w:p>
    <w:p>
      <w:r>
        <w:t>Result Item Code: CHE-NOV</w:t>
      </w:r>
    </w:p>
    <w:p>
      <w:r>
        <w:t>Performed Date Time: 17/5/2019 20:40</w:t>
      </w:r>
    </w:p>
    <w:p>
      <w:r>
        <w:t>Line Num: 1</w:t>
      </w:r>
    </w:p>
    <w:p>
      <w:r>
        <w:t>Text:       ET tube tip – 4.4 cm from carina. Florid RUL consolidation persists.  NG tube tip  is in the fundus.    Further action or early intervention required Finalised by: &lt;DOCTOR&gt;</w:t>
      </w:r>
    </w:p>
    <w:p>
      <w:r>
        <w:t>Accession Number: 7cc183103693b0e9857b2e9548e65d15e43583abf17b823c9ee0242be2c412d8</w:t>
      </w:r>
    </w:p>
    <w:p>
      <w:r>
        <w:t>Updated Date Time: 18/5/2019 9:53</w:t>
      </w:r>
    </w:p>
    <w:p>
      <w:pPr>
        <w:pStyle w:val="Heading2"/>
      </w:pPr>
      <w:r>
        <w:t>Layman Explanation</w:t>
      </w:r>
    </w:p>
    <w:p>
      <w:r>
        <w:t>This radiology report discusses       ET tube tip – 4.4 cm from carina. Florid RUL consolidation persists.  NG tube tip  is in the fundus. 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