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9400</w:t>
      </w:r>
    </w:p>
    <w:p>
      <w:r>
        <w:t>Visit Number: 9652917b03a5cdb62ec3bfe9d84382b30cb55cc0b214136b540c215f5881beff</w:t>
      </w:r>
    </w:p>
    <w:p>
      <w:r>
        <w:t>Masked_PatientID: 9377</w:t>
      </w:r>
    </w:p>
    <w:p>
      <w:r>
        <w:t>Order ID: d4815343b7c2b71740e19ce00544ca195a87f5aada4262797e75bdd7d99fcef0</w:t>
      </w:r>
    </w:p>
    <w:p>
      <w:r>
        <w:t>Order Name: Chest X-ray</w:t>
      </w:r>
    </w:p>
    <w:p>
      <w:r>
        <w:t>Result Item Code: CHE-NOV</w:t>
      </w:r>
    </w:p>
    <w:p>
      <w:r>
        <w:t>Performed Date Time: 17/7/2019 12:22</w:t>
      </w:r>
    </w:p>
    <w:p>
      <w:r>
        <w:t>Line Num: 1</w:t>
      </w:r>
    </w:p>
    <w:p>
      <w:r>
        <w:t>Text: HISTORY  Recurrent HAP Pulmonary aspergillosis AF with tachybrady syndrome REPORT Cardiac pacemaker in situ. The tips of the pacing wires are in the right atrium and  ventricle. Cardiomegaly. Pulmonary venous congestion with septal thickening and increased perihilar  density, representing pulmonary oedema. There is stable increased lucency in the  right lower zone, shown on earlier CT to represent air trapping. Small pleural effusions  are present. Cholecystectomy clips are present in the right upper abdomen. Report Indicator: May need further action Finalised by: &lt;DOCTOR&gt;</w:t>
      </w:r>
    </w:p>
    <w:p>
      <w:r>
        <w:t>Accession Number: 97f586fe703327c1624384d6f23a60b0f5ceb48b13863cef8a49f51ebf1163c5</w:t>
      </w:r>
    </w:p>
    <w:p>
      <w:r>
        <w:t>Updated Date Time: 17/7/2019 12:40</w:t>
      </w:r>
    </w:p>
    <w:p>
      <w:pPr>
        <w:pStyle w:val="Heading2"/>
      </w:pPr>
      <w:r>
        <w:t>Layman Explanation</w:t>
      </w:r>
    </w:p>
    <w:p>
      <w:r>
        <w:t>This radiology report discusses HISTORY  Recurrent HAP Pulmonary aspergillosis AF with tachybrady syndrome REPORT Cardiac pacemaker in situ. The tips of the pacing wires are in the right atrium and  ventricle. Cardiomegaly. Pulmonary venous congestion with septal thickening and increased perihilar  density, representing pulmonary oedema. There is stable increased lucency in the  right lower zone, shown on earlier CT to represent air trapping. Small pleural effusions  are present. Cholecystectomy clips are present in the right upper abdomen.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