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9412</w:t>
      </w:r>
    </w:p>
    <w:p>
      <w:r>
        <w:t>Visit Number: 5e9356eab48cbe38527624d56c05f4863b0d2185f89ec9026de3fc8e0addd4b9</w:t>
      </w:r>
    </w:p>
    <w:p>
      <w:r>
        <w:t>Masked_PatientID: 9409</w:t>
      </w:r>
    </w:p>
    <w:p>
      <w:r>
        <w:t>Order ID: e09938fbcd8c5e16f85387341c4317fdbf8301fb8f128b0dcf788ec05d4a7556</w:t>
      </w:r>
    </w:p>
    <w:p>
      <w:r>
        <w:t>Order Name: Chest X-ray, Erect</w:t>
      </w:r>
    </w:p>
    <w:p>
      <w:r>
        <w:t>Result Item Code: CHE-ER</w:t>
      </w:r>
    </w:p>
    <w:p>
      <w:r>
        <w:t>Performed Date Time: 14/12/2018 5:57</w:t>
      </w:r>
    </w:p>
    <w:p>
      <w:r>
        <w:t>Line Num: 1</w:t>
      </w:r>
    </w:p>
    <w:p>
      <w:r>
        <w:t>Text:       HISTORY PROLONGED COUGH WITH HIGH FEVER REPORT  Chest X-ray: erect view Prior chest radiograph dated 4 July 2018 was reviewed. Surgical clips in the right axilla and chest wall are in keeping with prior right  mastectomy and axillary clearance. There is interval removal of port-a-cath. The heart size is normal. No lung consolidation or sizable pleural effusion is seen.   Known / Minor Finalised by: &lt;DOCTOR&gt;</w:t>
      </w:r>
    </w:p>
    <w:p>
      <w:r>
        <w:t>Accession Number: c8868bbdc7f70c24e4642f6267a2cc672cc97be8b9c8bd5b5e93f2760a6774ff</w:t>
      </w:r>
    </w:p>
    <w:p>
      <w:r>
        <w:t>Updated Date Time: 14/12/2018 11:15</w:t>
      </w:r>
    </w:p>
    <w:p>
      <w:pPr>
        <w:pStyle w:val="Heading2"/>
      </w:pPr>
      <w:r>
        <w:t>Layman Explanation</w:t>
      </w:r>
    </w:p>
    <w:p>
      <w:r>
        <w:t>This radiology report discusses       HISTORY PROLONGED COUGH WITH HIGH FEVER REPORT  Chest X-ray: erect view Prior chest radiograph dated 4 July 2018 was reviewed. Surgical clips in the right axilla and chest wall are in keeping with prior right  mastectomy and axillary clearance. There is interval removal of port-a-cath. The heart size is normal. No lung consolidation or sizable pleural effusion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