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9447</w:t>
      </w:r>
    </w:p>
    <w:p>
      <w:r>
        <w:t>Visit Number: 30f45dcff0538f0e13fd10ca13abdadef2ff57fe5067a93f33f031d60e4a7fe0</w:t>
      </w:r>
    </w:p>
    <w:p>
      <w:r>
        <w:t>Masked_PatientID: 9414</w:t>
      </w:r>
    </w:p>
    <w:p>
      <w:r>
        <w:t>Order ID: 9d4e01df66bec57bec22d16c7c5b28b7f52bae9853f98015ed44eef6e44bd651</w:t>
      </w:r>
    </w:p>
    <w:p>
      <w:r>
        <w:t>Order Name: Chest X-ray, Erect</w:t>
      </w:r>
    </w:p>
    <w:p>
      <w:r>
        <w:t>Result Item Code: CHE-ER</w:t>
      </w:r>
    </w:p>
    <w:p>
      <w:r>
        <w:t>Performed Date Time: 07/8/2019 14:57</w:t>
      </w:r>
    </w:p>
    <w:p>
      <w:r>
        <w:t>Line Num: 1</w:t>
      </w:r>
    </w:p>
    <w:p>
      <w:r>
        <w:t>Text:       HISTORY ESRF 1/3/5 asymptomatic, dialysis worried about CCF REPORT Comparison is made with the previous study dated 7 Aug 2019. Left chest wall PermCath is noted with its tip projected over the right atrium. Heart size cannotbe accurately assessed in this projection. Left possible small pleural effusion. No focal consolidation.  Known / Minor Finalised by: &lt;DOCTOR&gt;</w:t>
      </w:r>
    </w:p>
    <w:p>
      <w:r>
        <w:t>Accession Number: a516bcefa37d2947e5ad4197ceefecf05a01c2a2141b8ad912ee8f39d6875c50</w:t>
      </w:r>
    </w:p>
    <w:p>
      <w:r>
        <w:t>Updated Date Time: 07/8/2019 15:09</w:t>
      </w:r>
    </w:p>
    <w:p>
      <w:pPr>
        <w:pStyle w:val="Heading2"/>
      </w:pPr>
      <w:r>
        <w:t>Layman Explanation</w:t>
      </w:r>
    </w:p>
    <w:p>
      <w:r>
        <w:t>This radiology report discusses       HISTORY ESRF 1/3/5 asymptomatic, dialysis worried about CCF REPORT Comparison is made with the previous study dated 7 Aug 2019. Left chest wall PermCath is noted with its tip projected over the right atrium. Heart size cannotbe accurately assessed in this projection. Left possible small pleural effusion. No focal consolidation.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