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9432</w:t>
      </w:r>
    </w:p>
    <w:p>
      <w:r>
        <w:t>Visit Number: b19e69f851ec2bd74806076740842bd7ac824d7f85e21402bdda68a78ac6b528</w:t>
      </w:r>
    </w:p>
    <w:p>
      <w:r>
        <w:t>Masked_PatientID: 9414</w:t>
      </w:r>
    </w:p>
    <w:p>
      <w:r>
        <w:t>Order ID: 0a2a497710ad94814a49ec9e237afa1664a820a17c597ce49c33473d7a9965a7</w:t>
      </w:r>
    </w:p>
    <w:p>
      <w:r>
        <w:t>Order Name: Chest X-ray, Erect</w:t>
      </w:r>
    </w:p>
    <w:p>
      <w:r>
        <w:t>Result Item Code: CHE-ER</w:t>
      </w:r>
    </w:p>
    <w:p>
      <w:r>
        <w:t>Performed Date Time: 10/3/2017 11:56</w:t>
      </w:r>
    </w:p>
    <w:p>
      <w:r>
        <w:t>Line Num: 1</w:t>
      </w:r>
    </w:p>
    <w:p>
      <w:r>
        <w:t>Text:       HISTORY shortness of breath with chest tightness REPORT CHEST AP SITTING The cardiac size cannot be accurately assessed in this projection.  Unfolding of  the aorta with intimal calcifications is noted.  Pulmonary vascular congestion is  present.  There is a large bulla occupying right upper to mid zones and measuring about 12  cm in diameter. Haziness in the left mid to lower zones is suspicious for airspace opacification.   Small bilateral pleural effusions, left more than right are present. A tunnelled dialysis catheter is present in situ, with is tip projected over satisfactory  position.    May need further action Finalised by: &lt;DOCTOR&gt;</w:t>
      </w:r>
    </w:p>
    <w:p>
      <w:r>
        <w:t>Accession Number: 2b6d1dfaa008bf4b53c733e12e7729acb70648ad154ec532eff61b8770440299</w:t>
      </w:r>
    </w:p>
    <w:p>
      <w:r>
        <w:t>Updated Date Time: 16/3/2017 11:13</w:t>
      </w:r>
    </w:p>
    <w:p>
      <w:pPr>
        <w:pStyle w:val="Heading2"/>
      </w:pPr>
      <w:r>
        <w:t>Layman Explanation</w:t>
      </w:r>
    </w:p>
    <w:p>
      <w:r>
        <w:t>This radiology report discusses       HISTORY shortness of breath with chest tightness REPORT CHEST AP SITTING The cardiac size cannot be accurately assessed in this projection.  Unfolding of  the aorta with intimal calcifications is noted.  Pulmonary vascular congestion is  present.  There is a large bulla occupying right upper to mid zones and measuring about 12  cm in diameter. Haziness in the left mid to lower zones is suspicious for airspace opacification.   Small bilateral pleural effusions, left more than right are present. A tunnelled dialysis catheter is present in situ, with is tip projected over satisfactory  position.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