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9438</w:t>
      </w:r>
    </w:p>
    <w:p>
      <w:r>
        <w:t>Visit Number: 29ffe8b9d440bcb1834a1e4ca7b85f1a02b8c102ce083ba93612b6907f064032</w:t>
      </w:r>
    </w:p>
    <w:p>
      <w:r>
        <w:t>Masked_PatientID: 9414</w:t>
      </w:r>
    </w:p>
    <w:p>
      <w:r>
        <w:t>Order ID: 80a8b71b48f9f29bbb44a3962a1270b885c9c8220d991f9de0fab694cf3ed8db</w:t>
      </w:r>
    </w:p>
    <w:p>
      <w:r>
        <w:t>Order Name: Chest X-ray</w:t>
      </w:r>
    </w:p>
    <w:p>
      <w:r>
        <w:t>Result Item Code: CHE-NOV</w:t>
      </w:r>
    </w:p>
    <w:p>
      <w:r>
        <w:t>Performed Date Time: 21/11/2019 11:18</w:t>
      </w:r>
    </w:p>
    <w:p>
      <w:r>
        <w:t>Line Num: 1</w:t>
      </w:r>
    </w:p>
    <w:p>
      <w:r>
        <w:t>Text: HISTORY  fluid overload REPORT Even though this is an AP projection, the cardiac shadow appears enlarged. Large  stable bulla over the right upper and superior mid zones. Some ill-defined shadowing is noted in the right para cardiac region andjust infero  lateral to the left hilum. Please correlate with the clinical findings. The tip of  the Hickman's catheter is over the distal SVC/right atrial shadow. A small left basal  effusion is present.  Report Indicator: May need further action Finalised by: &lt;DOCTOR&gt;</w:t>
      </w:r>
    </w:p>
    <w:p>
      <w:r>
        <w:t>Accession Number: 199d6c761fedf30bffda799846261bd1a40d36721f56589c997f0cbae128475c</w:t>
      </w:r>
    </w:p>
    <w:p>
      <w:r>
        <w:t>Updated Date Time: 21/11/2019 14:54</w:t>
      </w:r>
    </w:p>
    <w:p>
      <w:pPr>
        <w:pStyle w:val="Heading2"/>
      </w:pPr>
      <w:r>
        <w:t>Layman Explanation</w:t>
      </w:r>
    </w:p>
    <w:p>
      <w:r>
        <w:t>This radiology report discusses HISTORY  fluid overload REPORT Even though this is an AP projection, the cardiac shadow appears enlarged. Large  stable bulla over the right upper and superior mid zones. Some ill-defined shadowing is noted in the right para cardiac region andjust infero  lateral to the left hilum. Please correlate with the clinical findings. The tip of  the Hickman's catheter is over the distal SVC/right atrial shadow. A small left basal  effusion is present.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