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9416</w:t>
      </w:r>
    </w:p>
    <w:p>
      <w:r>
        <w:t>Visit Number: 202b17b2027e467a0cacc001c4b39ad6d14b8a40c05594fa430dd6fab840630a</w:t>
      </w:r>
    </w:p>
    <w:p>
      <w:r>
        <w:t>Masked_PatientID: 9414</w:t>
      </w:r>
    </w:p>
    <w:p>
      <w:r>
        <w:t>Order ID: 0de5286f2e79ba2923eb19fe72a7744caf61e11e0eb205f38edd9883d64530cd</w:t>
      </w:r>
    </w:p>
    <w:p>
      <w:r>
        <w:t>Order Name: Chest X-ray, Erect</w:t>
      </w:r>
    </w:p>
    <w:p>
      <w:r>
        <w:t>Result Item Code: CHE-ER</w:t>
      </w:r>
    </w:p>
    <w:p>
      <w:r>
        <w:t>Performed Date Time: 22/9/2015 18:22</w:t>
      </w:r>
    </w:p>
    <w:p>
      <w:r>
        <w:t>Line Num: 1</w:t>
      </w:r>
    </w:p>
    <w:p>
      <w:r>
        <w:t>Text:       HISTORY loss of apetite; to check placement of NGT REPORT  AP sitting film Comparison study 21/9/2015. The tip of the nasogastric tube lies just under the left hemidiaphragm, probably  in the gastric cardia.  Adjustment is suggested. Central line is in satisfactory position.  Stable bulla is seen in the right mid  and upper zone.  There is some blunting of the left costophrenic angle which is likely  due to small effusion.  No lobar consolidation is detected.   Mayneed further action Finalised by: &lt;DOCTOR&gt;</w:t>
      </w:r>
    </w:p>
    <w:p>
      <w:r>
        <w:t>Accession Number: e8908cdda0a079be99f6d75eb3c4aaf4ed5da8be59ba68447950f5429d486156</w:t>
      </w:r>
    </w:p>
    <w:p>
      <w:r>
        <w:t>Updated Date Time: 23/9/2015 12:17</w:t>
      </w:r>
    </w:p>
    <w:p>
      <w:pPr>
        <w:pStyle w:val="Heading2"/>
      </w:pPr>
      <w:r>
        <w:t>Layman Explanation</w:t>
      </w:r>
    </w:p>
    <w:p>
      <w:r>
        <w:t>This radiology report discusses       HISTORY loss of apetite; to check placement of NGT REPORT  AP sitting film Comparison study 21/9/2015. The tip of the nasogastric tube lies just under the left hemidiaphragm, probably  in the gastric cardia.  Adjustment is suggested. Central line is in satisfactory position.  Stable bulla is seen in the right mid  and upper zone.  There is some blunting of the left costophrenic angle which is likely  due to small effusion.  No lobar consolidation is detected.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