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9457</w:t>
      </w:r>
    </w:p>
    <w:p>
      <w:r>
        <w:t>Visit Number: 06e3cf4225250058bbf6adba5fbeb81dbb19a25fe8534ee2263261486810e80a</w:t>
      </w:r>
    </w:p>
    <w:p>
      <w:r>
        <w:t>Masked_PatientID: 9448</w:t>
      </w:r>
    </w:p>
    <w:p>
      <w:r>
        <w:t>Order ID: e505e6d921ae3f72fc4a9e4572e4708bbb147c417d3e6a69d1a8924025520222</w:t>
      </w:r>
    </w:p>
    <w:p>
      <w:r>
        <w:t>Order Name: Chest X-ray</w:t>
      </w:r>
    </w:p>
    <w:p>
      <w:r>
        <w:t>Result Item Code: CHE-NOV</w:t>
      </w:r>
    </w:p>
    <w:p>
      <w:r>
        <w:t>Performed Date Time: 22/6/2017 10:45</w:t>
      </w:r>
    </w:p>
    <w:p>
      <w:r>
        <w:t>Line Num: 1</w:t>
      </w:r>
    </w:p>
    <w:p>
      <w:r>
        <w:t>Text:       HISTORY Influenza A pneumonia cx by ARDS on ECMO REPORT  X-ray dated 19/06/2017 was reviewed. Extensive airspace consolidation is seen in both lungs.  There is slight interval  improvement in the upper zones compared to previousx-ray. Bilateral effusions are noted. The ETT and CVP line are satisfactory in position.   May need further action Finalised by: &lt;DOCTOR&gt;</w:t>
      </w:r>
    </w:p>
    <w:p>
      <w:r>
        <w:t>Accession Number: 902f7f43f426070bc692e4968cfcc46b54415224154982e19db1582d8f2e041e</w:t>
      </w:r>
    </w:p>
    <w:p>
      <w:r>
        <w:t>Updated Date Time: 23/6/2017 8:20</w:t>
      </w:r>
    </w:p>
    <w:p>
      <w:pPr>
        <w:pStyle w:val="Heading2"/>
      </w:pPr>
      <w:r>
        <w:t>Layman Explanation</w:t>
      </w:r>
    </w:p>
    <w:p>
      <w:r>
        <w:t>This radiology report discusses       HISTORY Influenza A pneumonia cx by ARDS on ECMO REPORT  X-ray dated 19/06/2017 was reviewed. Extensive airspace consolidation is seen in both lungs.  There is slight interval  improvement in the upper zones compared to previousx-ray. Bilateral effusions are noted. The ETT and CVP line are satisfactory in position.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