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9472</w:t>
      </w:r>
    </w:p>
    <w:p>
      <w:r>
        <w:t>Visit Number: e68320a1cdb3a8d4c59d91281391f37a288ec873f6f902c28f11e311e3997523</w:t>
      </w:r>
    </w:p>
    <w:p>
      <w:r>
        <w:t>Masked_PatientID: 9463</w:t>
      </w:r>
    </w:p>
    <w:p>
      <w:r>
        <w:t>Order ID: 16a9ba959d67acb933a74bade93384408f0baa5757ff74b0743230423cf72655</w:t>
      </w:r>
    </w:p>
    <w:p>
      <w:r>
        <w:t>Order Name: Chest X-ray</w:t>
      </w:r>
    </w:p>
    <w:p>
      <w:r>
        <w:t>Result Item Code: CHE-NOV</w:t>
      </w:r>
    </w:p>
    <w:p>
      <w:r>
        <w:t>Performed Date Time: 05/5/2017 10:06</w:t>
      </w:r>
    </w:p>
    <w:p>
      <w:r>
        <w:t>Line Num: 1</w:t>
      </w:r>
    </w:p>
    <w:p>
      <w:r>
        <w:t>Text:      HISTORY IHD with ?CCF FINDINGS  The heart size is normal.  The aorta is unfolded. There is some minor right lower zone atelectasis.  Attenuation lung parenchyma is  seen in the right upper zone.  No active lung lesion is seen.    Known / Minor  Finalised by: &lt;DOCTOR&gt;</w:t>
      </w:r>
    </w:p>
    <w:p>
      <w:r>
        <w:t>Accession Number: 3b7ea5849e50aefb58ad9cb2cb8a64f19d429c99b473e2e0070930760301e808</w:t>
      </w:r>
    </w:p>
    <w:p>
      <w:r>
        <w:t>Updated Date Time: 05/5/2017 13:55</w:t>
      </w:r>
    </w:p>
    <w:p>
      <w:pPr>
        <w:pStyle w:val="Heading2"/>
      </w:pPr>
      <w:r>
        <w:t>Layman Explanation</w:t>
      </w:r>
    </w:p>
    <w:p>
      <w:r>
        <w:t>This radiology report discusses      HISTORY IHD with ?CCF FINDINGS  The heart size is normal.  The aorta is unfolded. There is some minor right lower zone atelectasis.  Attenuation lung parenchyma is  seen in the right upper zone.  No active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