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9465</w:t>
      </w:r>
    </w:p>
    <w:p>
      <w:r>
        <w:t>Visit Number: 40f70f133e08b45b81118197512c92d2d8191c9ae403c16f2644414b8931c4ff</w:t>
      </w:r>
    </w:p>
    <w:p>
      <w:r>
        <w:t>Masked_PatientID: 9463</w:t>
      </w:r>
    </w:p>
    <w:p>
      <w:r>
        <w:t>Order ID: a92b9cc4c48a309e007e2ec78f7e7819b3f9039eb43c8529b039d146b2ea9a88</w:t>
      </w:r>
    </w:p>
    <w:p>
      <w:r>
        <w:t>Order Name: Chest X-ray</w:t>
      </w:r>
    </w:p>
    <w:p>
      <w:r>
        <w:t>Result Item Code: CHE-NOV</w:t>
      </w:r>
    </w:p>
    <w:p>
      <w:r>
        <w:t>Performed Date Time: 10/7/2015 16:10</w:t>
      </w:r>
    </w:p>
    <w:p>
      <w:r>
        <w:t>Line Num: 1</w:t>
      </w:r>
    </w:p>
    <w:p>
      <w:r>
        <w:t>Text:       HISTORY fever REPORT  Previous radiograph dated 28/06/2015 was reviewed. The heart size is not enlarged.  Unfolding of the aorta is seen.  No new gross consolidation  or effusion is detected.  Stable deformity is seen in the rightsixth rib.   Known / Minor  Finalised by: &lt;DOCTOR&gt;</w:t>
      </w:r>
    </w:p>
    <w:p>
      <w:r>
        <w:t>Accession Number: 566c1a3f91cb40a04a0794ddf5e595d1c4f471a5d6171efebbdcf4b90d83399c</w:t>
      </w:r>
    </w:p>
    <w:p>
      <w:r>
        <w:t>Updated Date Time: 10/7/2015 16:43</w:t>
      </w:r>
    </w:p>
    <w:p>
      <w:pPr>
        <w:pStyle w:val="Heading2"/>
      </w:pPr>
      <w:r>
        <w:t>Layman Explanation</w:t>
      </w:r>
    </w:p>
    <w:p>
      <w:r>
        <w:t>This radiology report discusses       HISTORY fever REPORT  Previous radiograph dated 28/06/2015 was reviewed. The heart size is not enlarged.  Unfolding of the aorta is seen.  No new gross consolidation  or effusion is detected.  Stable deformity is seen in the rightsixth rib.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