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9470</w:t>
      </w:r>
    </w:p>
    <w:p>
      <w:r>
        <w:t>Visit Number: ccd526571b7a54662fb52db482b6a1cb8f5e23880e7a8f6050ee869baf97d6be</w:t>
      </w:r>
    </w:p>
    <w:p>
      <w:r>
        <w:t>Masked_PatientID: 9463</w:t>
      </w:r>
    </w:p>
    <w:p>
      <w:r>
        <w:t>Order ID: 0f40159076b7316c3dfeb9db00c27049575d3d8d9be52c4c6ebdc6f9723f3db0</w:t>
      </w:r>
    </w:p>
    <w:p>
      <w:r>
        <w:t>Order Name: Chest X-ray</w:t>
      </w:r>
    </w:p>
    <w:p>
      <w:r>
        <w:t>Result Item Code: CHE-NOV</w:t>
      </w:r>
    </w:p>
    <w:p>
      <w:r>
        <w:t>Performed Date Time: 10/9/2020 19:25</w:t>
      </w:r>
    </w:p>
    <w:p>
      <w:r>
        <w:t>Line Num: 1</w:t>
      </w:r>
    </w:p>
    <w:p>
      <w:r>
        <w:t>Text: HISTORY  SOB, fluid overload REPORT The heart is slightly enlarged. There is stable minimal ground-glass changes in the  right costophrenic angle. There is a small focal area of ground-glass shadowing in  the periphery of the right midzone. Nofocal alveolar consolidation is seen. Follow-up  is suggested. There is no overt pulmonary oedema Report Indicator: Known / Minor Finalised by: &lt;DOCTOR&gt;</w:t>
      </w:r>
    </w:p>
    <w:p>
      <w:r>
        <w:t>Accession Number: c3bcc181dd9858baef73f42e73e08aa52962a9d5301651453e20bc6220bdf44f</w:t>
      </w:r>
    </w:p>
    <w:p>
      <w:r>
        <w:t>Updated Date Time: 11/9/2020 9:41</w:t>
      </w:r>
    </w:p>
    <w:p>
      <w:pPr>
        <w:pStyle w:val="Heading2"/>
      </w:pPr>
      <w:r>
        <w:t>Layman Explanation</w:t>
      </w:r>
    </w:p>
    <w:p>
      <w:r>
        <w:t>This radiology report discusses HISTORY  SOB, fluid overload REPORT The heart is slightly enlarged. There is stable minimal ground-glass changes in the  right costophrenic angle. There is a small focal area of ground-glass shadowing in  the periphery of the right midzone. Nofocal alveolar consolidation is seen. Follow-up  is suggested. There is no overt pulmonary oedema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