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9467</w:t>
      </w:r>
    </w:p>
    <w:p>
      <w:r>
        <w:t>Visit Number: 40f70f133e08b45b81118197512c92d2d8191c9ae403c16f2644414b8931c4ff</w:t>
      </w:r>
    </w:p>
    <w:p>
      <w:r>
        <w:t>Masked_PatientID: 9463</w:t>
      </w:r>
    </w:p>
    <w:p>
      <w:r>
        <w:t>Order ID: fe937afe491933cd0dc9045434b062b569e3d768da50ca2e1932b6336b3cb10a</w:t>
      </w:r>
    </w:p>
    <w:p>
      <w:r>
        <w:t>Order Name: Chest X-ray</w:t>
      </w:r>
    </w:p>
    <w:p>
      <w:r>
        <w:t>Result Item Code: CHE-NOV</w:t>
      </w:r>
    </w:p>
    <w:p>
      <w:r>
        <w:t>Performed Date Time: 21/7/2015 16:13</w:t>
      </w:r>
    </w:p>
    <w:p>
      <w:r>
        <w:t>Line Num: 2</w:t>
      </w:r>
    </w:p>
    <w:p>
      <w:r>
        <w:t>Text: or  Finalised by: &lt;DOCTOR&gt;</w:t>
      </w:r>
    </w:p>
    <w:p>
      <w:r>
        <w:t>Accession Number: 118933d15da2366ff8006104756c9b8e5439a8d49de019d679a4780aa16538c2</w:t>
      </w:r>
    </w:p>
    <w:p>
      <w:r>
        <w:t>Updated Date Time: 22/7/2015 13:54</w:t>
      </w:r>
    </w:p>
    <w:p>
      <w:pPr>
        <w:pStyle w:val="Heading2"/>
      </w:pPr>
      <w:r>
        <w:t>Layman Explanation</w:t>
      </w:r>
    </w:p>
    <w:p>
      <w:r>
        <w:t>This radiology report discusses 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