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9480</w:t>
      </w:r>
    </w:p>
    <w:p>
      <w:r>
        <w:t>Visit Number: 1fff2c8ed56268b952692e52d7887f2607eecaa74540e80f224ae6556dae8224</w:t>
      </w:r>
    </w:p>
    <w:p>
      <w:r>
        <w:t>Masked_PatientID: 9473</w:t>
      </w:r>
    </w:p>
    <w:p>
      <w:r>
        <w:t>Order ID: ed228036883f1dcf96f7e9e8d52aea77583c16e782d609c641ab699f6f055f03</w:t>
      </w:r>
    </w:p>
    <w:p>
      <w:r>
        <w:t>Order Name: Chest X-ray, Erect</w:t>
      </w:r>
    </w:p>
    <w:p>
      <w:r>
        <w:t>Result Item Code: CHE-ER</w:t>
      </w:r>
    </w:p>
    <w:p>
      <w:r>
        <w:t>Performed Date Time: 02/7/2016 8:17</w:t>
      </w:r>
    </w:p>
    <w:p>
      <w:r>
        <w:t>Line Num: 1</w:t>
      </w:r>
    </w:p>
    <w:p>
      <w:r>
        <w:t>Text:       HISTORY encephalitis REPORT  The positions of the NG tube and ETT appear satisfactory. The heart shadow is not  significantly enlarged.  There is an area of linear atelectasis in the left base.   Ill-defined hazy shadows are notedin the lower zones.   May need further action Finalised by: &lt;DOCTOR&gt;</w:t>
      </w:r>
    </w:p>
    <w:p>
      <w:r>
        <w:t>Accession Number: 57a194d342e857d4ee8f8a32bf036d705b212884fd61de10c213d866631c9be4</w:t>
      </w:r>
    </w:p>
    <w:p>
      <w:r>
        <w:t>Updated Date Time: 04/7/2016 13:27</w:t>
      </w:r>
    </w:p>
    <w:p>
      <w:pPr>
        <w:pStyle w:val="Heading2"/>
      </w:pPr>
      <w:r>
        <w:t>Layman Explanation</w:t>
      </w:r>
    </w:p>
    <w:p>
      <w:r>
        <w:t>This radiology report discusses       HISTORY encephalitis REPORT  The positions of the NG tube and ETT appear satisfactory. The heart shadow is not  significantly enlarged.  There is an area of linear atelectasis in the left base.   Ill-defined hazy shadows are notedin the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