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9509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c8017f06e3ec2940624ab69d6535aac4937c0a31591b592bf6b851652a96bbf7</w:t>
      </w:r>
    </w:p>
    <w:p>
      <w:r>
        <w:t>Order Name: Chest X-ray</w:t>
      </w:r>
    </w:p>
    <w:p>
      <w:r>
        <w:t>Result Item Code: CHE-NOV</w:t>
      </w:r>
    </w:p>
    <w:p>
      <w:r>
        <w:t>Performed Date Time: 02/9/2016 9:12</w:t>
      </w:r>
    </w:p>
    <w:p>
      <w:r>
        <w:t>Line Num: 1</w:t>
      </w:r>
    </w:p>
    <w:p>
      <w:r>
        <w:t>Text:       HISTORY STAT- desat; s/p chest tube insertion for pneumothorax REPORT  The position of the tracheostomy tube, NG tube, right central venous catheter and  right thoracic appear satisfactory. The heart shadow is not enlarged.  Ill-defined  hazy shadows are present in the lower lobes.  No significant change is seen when  compared with recent chest image dated 1 September 2016s   May need further action Finalised by: &lt;DOCTOR&gt;</w:t>
      </w:r>
    </w:p>
    <w:p>
      <w:r>
        <w:t>Accession Number: ce7f7c0cdeecf6d6f9a0246464528bc970838137ac375b3ed059b37185a19c2e</w:t>
      </w:r>
    </w:p>
    <w:p>
      <w:r>
        <w:t>Updated Date Time: 02/9/2016 11:37</w:t>
      </w:r>
    </w:p>
    <w:p>
      <w:pPr>
        <w:pStyle w:val="Heading2"/>
      </w:pPr>
      <w:r>
        <w:t>Layman Explanation</w:t>
      </w:r>
    </w:p>
    <w:p>
      <w:r>
        <w:t>This radiology report discusses       HISTORY STAT- desat; s/p chest tube insertion for pneumothorax REPORT  The position of the tracheostomy tube, NG tube, right central venous catheter and  right thoracic appear satisfactory. The heart shadow is not enlarged.  Ill-defined  hazy shadows are present in the lower lobes.  No significant change is seen when  compared with recent chest image dated 1 September 2016s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