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9490</w:t>
      </w:r>
    </w:p>
    <w:p>
      <w:r>
        <w:t>Visit Number: 1fff2c8ed56268b952692e52d7887f2607eecaa74540e80f224ae6556dae8224</w:t>
      </w:r>
    </w:p>
    <w:p>
      <w:r>
        <w:t>Masked_PatientID: 9473</w:t>
      </w:r>
    </w:p>
    <w:p>
      <w:r>
        <w:t>Order ID: a0ce4c15be08db4837f4181d6412fa1c86d0f20fe6dd6b07dd6a2ea9e02323cd</w:t>
      </w:r>
    </w:p>
    <w:p>
      <w:r>
        <w:t>Order Name: Chest X-ray</w:t>
      </w:r>
    </w:p>
    <w:p>
      <w:r>
        <w:t>Result Item Code: CHE-NOV</w:t>
      </w:r>
    </w:p>
    <w:p>
      <w:r>
        <w:t>Performed Date Time: 13/7/2016 11:10</w:t>
      </w:r>
    </w:p>
    <w:p>
      <w:r>
        <w:t>Line Num: 1</w:t>
      </w:r>
    </w:p>
    <w:p>
      <w:r>
        <w:t>Text:       HISTORY right multilobar pneumonia. cxr to assess interval improvement REPORT CHEST X-RAY – AP SITTING Film  CHEST X-RAY - MOBILE   Comparison previous study dated 11 July 2016. Patchy consolidation in the right lung, in keeping with known chest infection.  There  is also mild consolidation in the left retrocardiac region. There is no significant  change. NG tube is noted, the tip is likely in the stomach.  Tracheostomy is in situ.   May need further action Finalised by: &lt;DOCTOR&gt;</w:t>
      </w:r>
    </w:p>
    <w:p>
      <w:r>
        <w:t>Accession Number: a548cdfe1e54311e7c9c62db55b9b98a29f9c48b4b122283912cafabc90bc6d9</w:t>
      </w:r>
    </w:p>
    <w:p>
      <w:r>
        <w:t>Updated Date Time: 13/7/2016 15:18</w:t>
      </w:r>
    </w:p>
    <w:p>
      <w:pPr>
        <w:pStyle w:val="Heading2"/>
      </w:pPr>
      <w:r>
        <w:t>Layman Explanation</w:t>
      </w:r>
    </w:p>
    <w:p>
      <w:r>
        <w:t>This radiology report discusses       HISTORY right multilobar pneumonia. cxr to assess interval improvement REPORT CHEST X-RAY – AP SITTING Film  CHEST X-RAY - MOBILE   Comparison previous study dated 11 July 2016. Patchy consolidation in the right lung, in keeping with known chest infection.  There  is also mild consolidation in the left retrocardiac region. There is no significant  change. NG tube is noted, the tip is likely in the stomach.  Tracheostomy is in situ.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