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9522</w:t>
      </w:r>
    </w:p>
    <w:p>
      <w:r>
        <w:t>Visit Number: 634eb0178b7ea0cba43262666d9db9542bd8700a6a97cd40efb746d9b5392258</w:t>
      </w:r>
    </w:p>
    <w:p>
      <w:r>
        <w:t>Masked_PatientID: 9473</w:t>
      </w:r>
    </w:p>
    <w:p>
      <w:r>
        <w:t>Order ID: 6a3fd8b850e89ed693ec807683d10d5d536d95ebc14926e551965df331346318</w:t>
      </w:r>
    </w:p>
    <w:p>
      <w:r>
        <w:t>Order Name: Chest X-ray</w:t>
      </w:r>
    </w:p>
    <w:p>
      <w:r>
        <w:t>Result Item Code: CHE-NOV</w:t>
      </w:r>
    </w:p>
    <w:p>
      <w:r>
        <w:t>Performed Date Time: 21/6/2016 14:57</w:t>
      </w:r>
    </w:p>
    <w:p>
      <w:r>
        <w:t>Line Num: 1</w:t>
      </w:r>
    </w:p>
    <w:p>
      <w:r>
        <w:t>Text:       HISTORY altered mental status looking for signs of infection REPORT Chest, AP sitting Heart size is normal. No focal consolidation or pleural effusion is seen. Mild thoracic scoliosis.   Known / Minor  Finalised by: &lt;DOCTOR&gt;</w:t>
      </w:r>
    </w:p>
    <w:p>
      <w:r>
        <w:t>Accession Number: 21c706dad79ce86963f7d8bac16c96b5a88115d22b3cbe2371630afe4ed0033c</w:t>
      </w:r>
    </w:p>
    <w:p>
      <w:r>
        <w:t>Updated Date Time: 22/6/2016 15:10</w:t>
      </w:r>
    </w:p>
    <w:p>
      <w:pPr>
        <w:pStyle w:val="Heading2"/>
      </w:pPr>
      <w:r>
        <w:t>Layman Explanation</w:t>
      </w:r>
    </w:p>
    <w:p>
      <w:r>
        <w:t>This radiology report discusses       HISTORY altered mental status looking for signs of infection REPORT Chest, AP sitting Heart size is normal. No focal consolidation or pleural effusion is seen. Mild thoracic scoliosis.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