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9477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83daa7aa718239ccf70fa77633b20d901d5c6594ece90e9af62f5797e20e7eb6</w:t>
      </w:r>
    </w:p>
    <w:p>
      <w:r>
        <w:t>Order Name: Chest X-ray</w:t>
      </w:r>
    </w:p>
    <w:p>
      <w:r>
        <w:t>Result Item Code: CHE-NOV</w:t>
      </w:r>
    </w:p>
    <w:p>
      <w:r>
        <w:t>Performed Date Time: 29/6/2016 22:40</w:t>
      </w:r>
    </w:p>
    <w:p>
      <w:r>
        <w:t>Line Num: 1</w:t>
      </w:r>
    </w:p>
    <w:p>
      <w:r>
        <w:t>Text:       HISTORY POD 2 ovairan teratoma excision intubated post op  underlying NMDAR encephalitis with seizures REPORT Previous radiographs are noted.  Tip of the ET tube is located 4 cm from the carina.  Cardiac size is within normal limits on this projection.  Cardiac, mediastinal and  aortic outlines are unremarkable.  The lungs shows no active lesion.  Normal Finalised by: &lt;DOCTOR&gt;</w:t>
      </w:r>
    </w:p>
    <w:p>
      <w:r>
        <w:t>Accession Number: d46eae437d846e1eecc8e497ec32232083602621b94c03a6b79853a3a076b3b3</w:t>
      </w:r>
    </w:p>
    <w:p>
      <w:r>
        <w:t>Updated Date Time: 01/7/2016 15:19</w:t>
      </w:r>
    </w:p>
    <w:p>
      <w:pPr>
        <w:pStyle w:val="Heading2"/>
      </w:pPr>
      <w:r>
        <w:t>Layman Explanation</w:t>
      </w:r>
    </w:p>
    <w:p>
      <w:r>
        <w:t>This radiology report discusses       HISTORY POD 2 ovairan teratoma excision intubated post op  underlying NMDAR encephalitis with seizures REPORT Previous radiographs are noted.  Tip of the ET tube is located 4 cm from the carina.  Cardiac size is within normal limits on this projection.  Cardiac, mediastinal and  aortic outlines are unremarkable.  The lungs shows no active lesion.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