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9505</w:t>
      </w:r>
    </w:p>
    <w:p>
      <w:r>
        <w:t>Visit Number: 1fff2c8ed56268b952692e52d7887f2607eecaa74540e80f224ae6556dae8224</w:t>
      </w:r>
    </w:p>
    <w:p>
      <w:r>
        <w:t>Masked_PatientID: 9473</w:t>
      </w:r>
    </w:p>
    <w:p>
      <w:r>
        <w:t>Order ID: dcb16870017ec19a55997cc5de1fef9a2e2cfe3b31770fb7732d7b5360176d1b</w:t>
      </w:r>
    </w:p>
    <w:p>
      <w:r>
        <w:t>Order Name: Chest X-ray</w:t>
      </w:r>
    </w:p>
    <w:p>
      <w:r>
        <w:t>Result Item Code: CHE-NOV</w:t>
      </w:r>
    </w:p>
    <w:p>
      <w:r>
        <w:t>Performed Date Time: 29/8/2016 6:25</w:t>
      </w:r>
    </w:p>
    <w:p>
      <w:r>
        <w:t>Line Num: 1</w:t>
      </w:r>
    </w:p>
    <w:p>
      <w:r>
        <w:t>Text:       HISTORY increasing o2 requirements TW33K + pyrexia bg previous R PTX REPORT  Previous study dated 27/08/2016 was reviewed. Stable position of the right PICC catheter, right chest drain and the tracheostomy  tube.  There is still a tiny sliver of right pneumothorax.  There is slightly increased  opacities in the left lower zone and retrocardiac shadow, which may be related to  infection.  Tip of the feeding tube has been excluded.   May need further action Finalised by: &lt;DOCTOR&gt;</w:t>
      </w:r>
    </w:p>
    <w:p>
      <w:r>
        <w:t>Accession Number: 95d2a3ffbc9f77894d164749f3d22919c23b7a80208a44099ecd5ab94a6ac19a</w:t>
      </w:r>
    </w:p>
    <w:p>
      <w:r>
        <w:t>Updated Date Time: 30/8/2016 9:17</w:t>
      </w:r>
    </w:p>
    <w:p>
      <w:pPr>
        <w:pStyle w:val="Heading2"/>
      </w:pPr>
      <w:r>
        <w:t>Layman Explanation</w:t>
      </w:r>
    </w:p>
    <w:p>
      <w:r>
        <w:t>This radiology report discusses       HISTORY increasing o2 requirements TW33K + pyrexia bg previous R PTX REPORT  Previous study dated 27/08/2016 was reviewed. Stable position of the right PICC catheter, right chest drain and the tracheostomy  tube.  There is still a tiny sliver of right pneumothorax.  There is slightly increased  opacities in the left lower zone and retrocardiac shadow, which may be related to  infection.  Tip of the feeding tube has been excluded.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