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973</w:t>
      </w:r>
    </w:p>
    <w:p>
      <w:r>
        <w:t>Visit Number: 7fc8e327f8bc3633ded23b044e7fdb65c423da479a79977c937543f21b0af0ad</w:t>
      </w:r>
    </w:p>
    <w:p>
      <w:r>
        <w:t>Masked_PatientID: 948</w:t>
      </w:r>
    </w:p>
    <w:p>
      <w:r>
        <w:t>Order ID: c426cb43857f5e4577107d331e31c7d7d6ff72c03adcfa66b0f6fb1d570e1541</w:t>
      </w:r>
    </w:p>
    <w:p>
      <w:r>
        <w:t>Order Name: Chest X-ray</w:t>
      </w:r>
    </w:p>
    <w:p>
      <w:r>
        <w:t>Result Item Code: CHE-NOV</w:t>
      </w:r>
    </w:p>
    <w:p>
      <w:r>
        <w:t>Performed Date Time: 13/6/2016 12:30</w:t>
      </w:r>
    </w:p>
    <w:p>
      <w:r>
        <w:t>Line Num: 1</w:t>
      </w:r>
    </w:p>
    <w:p>
      <w:r>
        <w:t>Text:       HISTORY persistently high ventilator settings despite dialysis completed REPORT Cardiac shadow not enlarged. There is extensive consolidation seen in both lung fields.  Appearance shows some worsening especially on the right side when compared with the  previous film of 10/6/16.  A small right basal effusion is present. The tip of the endotracheal tube is in a  satisfactory position relative to the bifurcation. The tip of the naso gastric tube  is not visualized on this film.  May need further action Finalised by: &lt;DOCTOR&gt;</w:t>
      </w:r>
    </w:p>
    <w:p>
      <w:r>
        <w:t>Accession Number: f9a3cec421dbaa16ba3959d51a9e07ba71c4050fc7b912208543d400d770d8a1</w:t>
      </w:r>
    </w:p>
    <w:p>
      <w:r>
        <w:t>Updated Date Time: 15/6/2016 6:19</w:t>
      </w:r>
    </w:p>
    <w:p>
      <w:pPr>
        <w:pStyle w:val="Heading2"/>
      </w:pPr>
      <w:r>
        <w:t>Layman Explanation</w:t>
      </w:r>
    </w:p>
    <w:p>
      <w:r>
        <w:t>This radiology report discusses       HISTORY persistently high ventilator settings despite dialysis completed REPORT Cardiac shadow not enlarged. There is extensive consolidation seen in both lung fields.  Appearance shows some worsening especially on the right side when compared with the  previous film of 10/6/16.  A small right basal effusion is present. The tip of the endotracheal tube is in a  satisfactory position relative to the bifurcation. The tip of the naso gastric tube  is not visualized on this film.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