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981</w:t>
      </w:r>
    </w:p>
    <w:p>
      <w:r>
        <w:t>Visit Number: 7fc8e327f8bc3633ded23b044e7fdb65c423da479a79977c937543f21b0af0ad</w:t>
      </w:r>
    </w:p>
    <w:p>
      <w:r>
        <w:t>Masked_PatientID: 948</w:t>
      </w:r>
    </w:p>
    <w:p>
      <w:r>
        <w:t>Order ID: ab1d93ad0c02692a8040a4eb7d7b957f2725791b531fbf94d9a23c2a5ea7a0db</w:t>
      </w:r>
    </w:p>
    <w:p>
      <w:r>
        <w:t>Order Name: Chest X-ray</w:t>
      </w:r>
    </w:p>
    <w:p>
      <w:r>
        <w:t>Result Item Code: CHE-NOV</w:t>
      </w:r>
    </w:p>
    <w:p>
      <w:r>
        <w:t>Performed Date Time: 26/6/2016 6:22</w:t>
      </w:r>
    </w:p>
    <w:p>
      <w:r>
        <w:t>Line Num: 1</w:t>
      </w:r>
    </w:p>
    <w:p>
      <w:r>
        <w:t>Text:       HISTORY post right IJ cvc insertion REPORT Extensive air space shadowing is seen in both lung fields appearing mass-like in  the right mid zone. Appearances show some worsening since the film of 26/6/16. There  is a small right basal effusion present.  The tips of both right and left CVP lines are over the distal SVC/right atrial shadow.  The tip of the endotracheal tube is approximately 4.3 cm from the bifurcation. The  tip of the naso gastric tube is not visualized on this film.   May need further action Finalised by: &lt;DOCTOR&gt;</w:t>
      </w:r>
    </w:p>
    <w:p>
      <w:r>
        <w:t>Accession Number: e54f7725387fbe996a8093d34c21721c42c9e5b76eb60905a80d4bd315f342d2</w:t>
      </w:r>
    </w:p>
    <w:p>
      <w:r>
        <w:t>Updated Date Time: 28/6/2016 7:11</w:t>
      </w:r>
    </w:p>
    <w:p>
      <w:pPr>
        <w:pStyle w:val="Heading2"/>
      </w:pPr>
      <w:r>
        <w:t>Layman Explanation</w:t>
      </w:r>
    </w:p>
    <w:p>
      <w:r>
        <w:t>This radiology report discusses       HISTORY post right IJ cvc insertion REPORT Extensive air space shadowing is seen in both lung fields appearing mass-like in  the right mid zone. Appearances show some worsening since the film of 26/6/16. There  is a small right basal effusion present.  The tips of both right and left CVP lines are over the distal SVC/right atrial shadow.  The tip of the endotracheal tube is approximately 4.3 cm from the bifurcation.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