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9550</w:t>
      </w:r>
    </w:p>
    <w:p>
      <w:r>
        <w:t>Visit Number: eb9364e8849243241e8e1fcf1c07ae2d933f7dfc7c8a39e522599d8419347eaf</w:t>
      </w:r>
    </w:p>
    <w:p>
      <w:r>
        <w:t>Masked_PatientID: 9532</w:t>
      </w:r>
    </w:p>
    <w:p>
      <w:r>
        <w:t>Order ID: f4142c658581bd1b6e721a5e06908b5dfa583cafdd144ba6c362a52b4e750d61</w:t>
      </w:r>
    </w:p>
    <w:p>
      <w:r>
        <w:t>Order Name: Chest X-ray</w:t>
      </w:r>
    </w:p>
    <w:p>
      <w:r>
        <w:t>Result Item Code: CHE-NOV</w:t>
      </w:r>
    </w:p>
    <w:p>
      <w:r>
        <w:t>Performed Date Time: 03/9/2015 7:01</w:t>
      </w:r>
    </w:p>
    <w:p>
      <w:r>
        <w:t>Line Num: 1</w:t>
      </w:r>
    </w:p>
    <w:p>
      <w:r>
        <w:t>Text:       HISTORY bilat ptx s/p bilat chest tube insertion REPORT  The previous study dated 02/09/2015 was reviewed. Positions of bilateral chest drains, left subclavian line, endotracheal tube, feeding  tube and scattered surgical staples are unchanged.  The pulmonary vasculature remains  prominent Stable perihilar and lower zone airspace shadowing bilaterally. Haziness  over the hemithoraces suggests underlying pleural effusions on this supine projection.   No definite pneumothorax is seen, noting limited assessment on supine projection. Subcutaneous emphysema is again seen at the right lower neck. Heart size cannot be accurately assessed.   Known / Minor  Finalised by: &lt;DOCTOR&gt;</w:t>
      </w:r>
    </w:p>
    <w:p>
      <w:r>
        <w:t>Accession Number: ad40667ea8d99d9e30499cf6821ae751509d2bb888e83bd0577241b822dfe719</w:t>
      </w:r>
    </w:p>
    <w:p>
      <w:r>
        <w:t>Updated Date Time: 03/9/2015 10:23</w:t>
      </w:r>
    </w:p>
    <w:p>
      <w:pPr>
        <w:pStyle w:val="Heading2"/>
      </w:pPr>
      <w:r>
        <w:t>Layman Explanation</w:t>
      </w:r>
    </w:p>
    <w:p>
      <w:r>
        <w:t>This radiology report discusses       HISTORY bilat ptx s/p bilat chest tube insertion REPORT  The previous study dated 02/09/2015 was reviewed. Positions of bilateral chest drains, left subclavian line, endotracheal tube, feeding  tube and scattered surgical staples are unchanged.  The pulmonary vasculature remains  prominent Stable perihilar and lower zone airspace shadowing bilaterally. Haziness  over the hemithoraces suggests underlying pleural effusions on this supine projection.   No definite pneumothorax is seen, noting limited assessment on supine projection. Subcutaneous emphysema is again seen at the right lower neck. Heart size cannot be accurately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