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9573</w:t>
      </w:r>
    </w:p>
    <w:p>
      <w:r>
        <w:t>Visit Number: 358e555c2befd905f1f6f6a957a154e31226847915eb57edf97c3ac17e82a078</w:t>
      </w:r>
    </w:p>
    <w:p>
      <w:r>
        <w:t>Masked_PatientID: 9573</w:t>
      </w:r>
    </w:p>
    <w:p>
      <w:r>
        <w:t>Order ID: 91dbe6da262d43f08def7604bc0e91f8e04f96bbf900d43d8bbd592afb2be556</w:t>
      </w:r>
    </w:p>
    <w:p>
      <w:r>
        <w:t>Order Name: Chest X-ray</w:t>
      </w:r>
    </w:p>
    <w:p>
      <w:r>
        <w:t>Result Item Code: CHE-NOV</w:t>
      </w:r>
    </w:p>
    <w:p>
      <w:r>
        <w:t>Performed Date Time: 13/7/2017 11:21</w:t>
      </w:r>
    </w:p>
    <w:p>
      <w:r>
        <w:t>Line Num: 1</w:t>
      </w:r>
    </w:p>
    <w:p>
      <w:r>
        <w:t>Text:          [ The heart, lungs and mediastinum are unremarkable.  The aorta is markedly elongated  and unfurled. Known / Minor  Finalised by: &lt;DOCTOR&gt;</w:t>
      </w:r>
    </w:p>
    <w:p>
      <w:r>
        <w:t>Accession Number: a229889038e93b0ef7a07a81cd4e18b629e7e0a148d4dee4e8ae7dc5693f29a1</w:t>
      </w:r>
    </w:p>
    <w:p>
      <w:r>
        <w:t>Updated Date Time: 14/7/2017 6:34</w:t>
      </w:r>
    </w:p>
    <w:p>
      <w:pPr>
        <w:pStyle w:val="Heading2"/>
      </w:pPr>
      <w:r>
        <w:t>Layman Explanation</w:t>
      </w:r>
    </w:p>
    <w:p>
      <w:r>
        <w:t>This radiology report discusses          [ The heart, lungs and mediastinum are unremarkable.  The aorta is markedly elongated  and unfurled.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