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9627</w:t>
      </w:r>
    </w:p>
    <w:p>
      <w:r>
        <w:t>Visit Number: c3137eb605a72ead04559105830ef901b20f9df5ad91f8bc97501e399d8867e2</w:t>
      </w:r>
    </w:p>
    <w:p>
      <w:r>
        <w:t>Masked_PatientID: 9608</w:t>
      </w:r>
    </w:p>
    <w:p>
      <w:r>
        <w:t>Order ID: be7b16cca1b7b55e7f103f08fdb8b5bed3d55b815f16ff60be533c3844136256</w:t>
      </w:r>
    </w:p>
    <w:p>
      <w:r>
        <w:t>Order Name: CT Chest, Abdomen and Pelvis</w:t>
      </w:r>
    </w:p>
    <w:p>
      <w:r>
        <w:t>Result Item Code: CTCHEABDP</w:t>
      </w:r>
    </w:p>
    <w:p>
      <w:r>
        <w:t>Performed Date Time: 08/2/2019 14:42</w:t>
      </w:r>
    </w:p>
    <w:p>
      <w:r>
        <w:t>Line Num: 1</w:t>
      </w:r>
    </w:p>
    <w:p>
      <w:r>
        <w:t>Text:       HISTORY relapsed AML on chemo; with acutely raised ALP and bil; ?hepatic abscess; history  of neutropenic sepsis, with multiple infections including perianal abscess TECHNIQUE Contrast enhanced CT scan of the chest, abdomen and pelvis was performed. Intravenous contrast: Omnipaque 350 - Volume (ml): 53 FINDINGS CT chest abdomen and pelvis done on 26 November 2018 and MRI pelvis done on 16 January  2019 were noted. CHEST: Stable left upper and lower lobe subsegmental atelectasis is seen.  A new 0.2 cm  nodule is seen in the right lower lobe - nonspecific (501-65). Tiny perifissural  nodule is seen in the right upper lobe - stable. No suspicious pulmonary mass or  consolidation is seen. There is small left pleural effusion.   The major airways are patent.  No significantly enlarged intra-thoracic node is seen.  The heart is enlarged. The great vessels enhance normally.  No significant pericardial effusion is seen.   The thyroid is unremarkable.  ABDOMEN AND PELVIS:   There is interval development of several ill-defined hypodensities scattered in both  lobes of liver (visualised only on venous phase). The largest hypodensity in the  segment 8 measures 1.7 x 1.3cm.  No overt rimenhancing drainable hepatic collection  is seen to suggest an abscess.  Other stable hypodensities in both hepatic lobes  are suggestive of cysts. There is normal opacification of portal and hepatic veins. The gallbladder is distended and shows mild oedematous mural thickening, likely reactive.   No radiodense gallstone is seen. The CBD is normal in calibre.  The spleen shows multiple cysts with some of them showing coarse mural calcifications  and some showing thin internal septations.  Ill-defined patchy hypo enhancing areas are seen in both kidneys (right more than  left).  Whilst no overt perinephric fat stranding or perinephric fluid is seen in  the given clinical context it remains suspicious for pyelonephritis.  No drainable  perinephric collection is seen. Bilateral adrenal glands and pancreas are unremarkable. The bowel loops are normal in calibre and distribution. No ascites or abdominopelvic  lymphadenopathy is seen. The urinary bladder is well distended and shows no mass or radiodense calculus within.  Uterine fibroid is seen.  Bilateral ovaries are unremarkable.  No suspicious pelvic  mass is seen. Small linear hypodense tract is seen in the left perianal region, likely represents  the known inflamed sinus tract, better evaluated on the MRI pelvis done on 16 January  2019 was No overt osseous destruction is seen. CONCLUSION No suspicious pulmonary mass or consolidation.  Interval development of hypodense lesions in the liver. No obvious rim enhancement  is seen to suggest an abscess and these regions remain indeterminate for metastatic  deposits. Patchy hypo enhancing areas in both kidneys (right more than left). Whilst no overt  perinephric fat stranding or perinephric fluid is seen, in the given clinical context  it remains suspicious for pyelonephritis.   Minor findings: New tiny nodule in the right lung lower lobe - nonspecific, oedematous  gallbladder wall thickening, likely reactive, splenic cyst with some showing mural  calcifications and some showing thin internal septations, hepatic cysts.     Further action or early intervention required Reported by: &lt;DOCTOR&gt;</w:t>
      </w:r>
    </w:p>
    <w:p>
      <w:r>
        <w:t>Accession Number: 3f85a70707129a44113ac0f143b81583d2a64dab96f2b9495f2c15d1ed7d363e</w:t>
      </w:r>
    </w:p>
    <w:p>
      <w:r>
        <w:t>Updated Date Time: 08/2/2019 16:41</w:t>
      </w:r>
    </w:p>
    <w:p>
      <w:pPr>
        <w:pStyle w:val="Heading2"/>
      </w:pPr>
      <w:r>
        <w:t>Layman Explanation</w:t>
      </w:r>
    </w:p>
    <w:p>
      <w:r>
        <w:t>This radiology report discusses       HISTORY relapsed AML on chemo; with acutely raised ALP and bil; ?hepatic abscess; history  of neutropenic sepsis, with multiple infections including perianal abscess TECHNIQUE Contrast enhanced CT scan of the chest, abdomen and pelvis was performed. Intravenous contrast: Omnipaque 350 - Volume (ml): 53 FINDINGS CT chest abdomen and pelvis done on 26 November 2018 and MRI pelvis done on 16 January  2019 were noted. CHEST: Stable left upper and lower lobe subsegmental atelectasis is seen.  A new 0.2 cm  nodule is seen in the right lower lobe - nonspecific (501-65). Tiny perifissural  nodule is seen in the right upper lobe - stable. No suspicious pulmonary mass or  consolidation is seen. There is small left pleural effusion.   The major airways are patent.  No significantly enlarged intra-thoracic node is seen.  The heart is enlarged. The great vessels enhance normally.  No significant pericardial effusion is seen.   The thyroid is unremarkable.  ABDOMEN AND PELVIS:   There is interval development of several ill-defined hypodensities scattered in both  lobes of liver (visualised only on venous phase). The largest hypodensity in the  segment 8 measures 1.7 x 1.3cm.  No overt rimenhancing drainable hepatic collection  is seen to suggest an abscess.  Other stable hypodensities in both hepatic lobes  are suggestive of cysts. There is normal opacification of portal and hepatic veins. The gallbladder is distended and shows mild oedematous mural thickening, likely reactive.   No radiodense gallstone is seen. The CBD is normal in calibre.  The spleen shows multiple cysts with some of them showing coarse mural calcifications  and some showing thin internal septations.  Ill-defined patchy hypo enhancing areas are seen in both kidneys (right more than  left).  Whilst no overt perinephric fat stranding or perinephric fluid is seen in  the given clinical context it remains suspicious for pyelonephritis.  No drainable  perinephric collection is seen. Bilateral adrenal glands and pancreas are unremarkable. The bowel loops are normal in calibre and distribution. No ascites or abdominopelvic  lymphadenopathy is seen. The urinary bladder is well distended and shows no mass or radiodense calculus within.  Uterine fibroid is seen.  Bilateral ovaries are unremarkable.  No suspicious pelvic  mass is seen. Small linear hypodense tract is seen in the left perianal region, likely represents  the known inflamed sinus tract, better evaluated on the MRI pelvis done on 16 January  2019 was No overt osseous destruction is seen. CONCLUSION No suspicious pulmonary mass or consolidation.  Interval development of hypodense lesions in the liver. No obvious rim enhancement  is seen to suggest an abscess and these regions remain indeterminate for metastatic  deposits. Patchy hypo enhancing areas in both kidneys (right more than left). Whilst no overt  perinephric fat stranding or perinephric fluid is seen, in the given clinical context  it remains suspicious for pyelonephritis.   Minor findings: New tiny nodule in the right lung lower lobe - nonspecific, oedematous  gallbladder wall thickening, likely reactive, splenic cyst with some showing mural  calcifications and some showing thin internal septations, hepatic cysts.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