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9615</w:t>
      </w:r>
    </w:p>
    <w:p>
      <w:r>
        <w:t>Visit Number: a92d5a69527fd6aa93804c38b437377357f5575605cb463683a63ec5c5e72072</w:t>
      </w:r>
    </w:p>
    <w:p>
      <w:r>
        <w:t>Masked_PatientID: 9608</w:t>
      </w:r>
    </w:p>
    <w:p>
      <w:r>
        <w:t>Order ID: c19f19bf282826933fb6ba1033cd681bb0edfef0c832a1e94279ef5bc7b3d429</w:t>
      </w:r>
    </w:p>
    <w:p>
      <w:r>
        <w:t>Order Name: Chest X-ray</w:t>
      </w:r>
    </w:p>
    <w:p>
      <w:r>
        <w:t>Result Item Code: CHE-NOV</w:t>
      </w:r>
    </w:p>
    <w:p>
      <w:r>
        <w:t>Performed Date Time: 08/5/2018 9:40</w:t>
      </w:r>
    </w:p>
    <w:p>
      <w:r>
        <w:t>Line Num: 1</w:t>
      </w:r>
    </w:p>
    <w:p>
      <w:r>
        <w:t>Text:       HISTORY AML Chest discomfort REPORT  The heart appears slightly enlarged. No alveolar consolidation is seen in the lungs.   Right central venous line is observed in situ with the tip at the cavoatrial junction.  Known / MinorFinalised by: &lt;DOCTOR&gt;</w:t>
      </w:r>
    </w:p>
    <w:p>
      <w:r>
        <w:t>Accession Number: 3e525dd7c67d2447a8694c53bec585c490c25b561b5edea45bace57ba6600a36</w:t>
      </w:r>
    </w:p>
    <w:p>
      <w:r>
        <w:t>Updated Date Time: 09/5/2018 7:06</w:t>
      </w:r>
    </w:p>
    <w:p>
      <w:pPr>
        <w:pStyle w:val="Heading2"/>
      </w:pPr>
      <w:r>
        <w:t>Layman Explanation</w:t>
      </w:r>
    </w:p>
    <w:p>
      <w:r>
        <w:t>This radiology report discusses       HISTORY AML Chest discomfort REPORT  The heart appears slightly enlarged. No alveolar consolidation is seen in the lungs.   Right central venous line is observed in situ with the tip at the cavoatrial junction.  Known / MinorFinalised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