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9612</w:t>
      </w:r>
    </w:p>
    <w:p>
      <w:r>
        <w:t>Visit Number: 8c31f6d0244bc3916a45e363a409f9f0bdfb33b93e3db105659825191abd7b41</w:t>
      </w:r>
    </w:p>
    <w:p>
      <w:r>
        <w:t>Masked_PatientID: 9608</w:t>
      </w:r>
    </w:p>
    <w:p>
      <w:r>
        <w:t>Order ID: d5071b40b4d377d2aeaca702a1a597060de9d5fb65f0c1d70c2c3101eeabaa3a</w:t>
      </w:r>
    </w:p>
    <w:p>
      <w:r>
        <w:t>Order Name: Chest X-ray</w:t>
      </w:r>
    </w:p>
    <w:p>
      <w:r>
        <w:t>Result Item Code: CHE-NOV</w:t>
      </w:r>
    </w:p>
    <w:p>
      <w:r>
        <w:t>Performed Date Time: 12/4/2018 5:27</w:t>
      </w:r>
    </w:p>
    <w:p>
      <w:r>
        <w:t>Line Num: 1</w:t>
      </w:r>
    </w:p>
    <w:p>
      <w:r>
        <w:t>Text:       HISTORY desat likely from fluid overload REPORT The heart size is enlarged. The lung fields congested. There is suggestion of patchy airspace shadows in the left retrocardiac region. The findings could be due to heart failure butinfection has to be excluded. The central venous line is satisfactory in position.   May need further action Finalised by: &lt;DOCTOR&gt;</w:t>
      </w:r>
    </w:p>
    <w:p>
      <w:r>
        <w:t>Accession Number: 9682fdacdad278161d69d6fd0ab7240ec35bcf63704e95c14fedfa8c4b862cd8</w:t>
      </w:r>
    </w:p>
    <w:p>
      <w:r>
        <w:t>Updated Date Time: 12/4/2018 18:15</w:t>
      </w:r>
    </w:p>
    <w:p>
      <w:pPr>
        <w:pStyle w:val="Heading2"/>
      </w:pPr>
      <w:r>
        <w:t>Layman Explanation</w:t>
      </w:r>
    </w:p>
    <w:p>
      <w:r>
        <w:t>This radiology report discusses       HISTORY desat likely from fluid overload REPORT The heart size is enlarged. The lung fields congested. There is suggestion of patchy airspace shadows in the left retrocardiac region. The findings could be due to heart failure butinfection has to be excluded. The central venous line is satisfactory in position.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