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9618</w:t>
      </w:r>
    </w:p>
    <w:p>
      <w:r>
        <w:t>Visit Number: 95c92555811210e0c149b18b1a7cb1d82a94605f8a69804799e9ad6065bff3e7</w:t>
      </w:r>
    </w:p>
    <w:p>
      <w:r>
        <w:t>Masked_PatientID: 9608</w:t>
      </w:r>
    </w:p>
    <w:p>
      <w:r>
        <w:t>Order ID: 97a1569a75fef3e09d50328ea59c21c61a5a172c939df19d4dde9a3c1da85751</w:t>
      </w:r>
    </w:p>
    <w:p>
      <w:r>
        <w:t>Order Name: CT Chest, Abdomen and Pelvis</w:t>
      </w:r>
    </w:p>
    <w:p>
      <w:r>
        <w:t>Result Item Code: CTCHEABDP</w:t>
      </w:r>
    </w:p>
    <w:p>
      <w:r>
        <w:t>Performed Date Time: 26/11/2018 18:31</w:t>
      </w:r>
    </w:p>
    <w:p>
      <w:r>
        <w:t>Line Num: 1</w:t>
      </w:r>
    </w:p>
    <w:p>
      <w:r>
        <w:t>Text:       HISTORY 65yo with AML on Azacytidine and venetoclax on Posa prophylaxis Noted to have persistent fever spikes, but patient otherwise non-toxic TRO any fungal infection TRO any intra-abdo source of sepsis TECHNIQUE Scans acquired as per department protocol. Intravenous contrast: Omnipaque 350 - Volume (ml): 57 FINDINGS Comparison made with CT of 1/6/2018.  ABDOMEN AND PELVIS No tiny granulomata are noted in the liver and spleen. Multiple cysts are again seen  in the spleen and liver, especially numerous in the spleen, some are too small to  characterise and few of which in the spleen shows wall calcifications. These are  relatively unchanged from before. The spleen and liver are not enlarged. No suspicious  mass or abscess is identified. No hydronephrosis noted. A tiny 2 mm stone is seen in the right mid upper calix (501-54).  A few tiny hypodensities in both kidneys are too small to characterise. The adrenals,  pancreas, gallbladder, urinary bladder and both adnexa are unremarkable. The uterus again shows a 20 mm focus at the fundus indenting on the endometrial cavity,  likely a submucosal fibroid. A small amount of free fluid in the pouch of Douglas  is likely physiological. No free air or collection is noted.  There is no inflammatory fat stranding in the  abdomen and pelvis. A few uncomplicated right colonic diverticula are present. The  bowel otherwise shows no focal mass or abnormal thickening.  There is no peritoneal thickening or omental caking. No ascites or enlarged abdominopelvic  nodes. There is mildly prominent left inguinal node measuring up to 8 mm in short  axis (501-124). THORAX AND BONES There is relative scarring at the anterior aspect of the basal left lower lobe.   Minimal atelectasis noted in the lung bases.  No lung mass or sinister nodule is noted. There are no consolidation or ground-glass  changes. No interstitial fibrosis, bronchiectasis or emphysema is evident.  The major  airways are patent.  No enlarged supraclavicular, axillary, mediastinal or hilar nodes seen. Mediastinal  vasculature enhance normally. Heart size is not enlarged. No pericardial and pleural  effusion is seen. No destructive bony lesion is seen.  CONCLUSION Since last CT of Jun 2018,  1. No obvious focus of inflammation is seen in the thorax, abdomen and pelvis. 2. Hepatic and splenic cysts as described. 3. Probable uterine fibroid unchanged from before. Suggest correlation on ultrasound. 4. Mildly prominent left inguinal node may be reactive. 5. Other minor findings as described.   May need further action Finalised by: &lt;DOCTOR&gt;</w:t>
      </w:r>
    </w:p>
    <w:p>
      <w:r>
        <w:t>Accession Number: 0093a2d667081acf2db06cfa77445b1e9b2a42eb8c90bd080ba921efda8fad33</w:t>
      </w:r>
    </w:p>
    <w:p>
      <w:r>
        <w:t>Updated Date Time: 27/11/2018 9:06</w:t>
      </w:r>
    </w:p>
    <w:p>
      <w:pPr>
        <w:pStyle w:val="Heading2"/>
      </w:pPr>
      <w:r>
        <w:t>Layman Explanation</w:t>
      </w:r>
    </w:p>
    <w:p>
      <w:r>
        <w:t>This radiology report discusses       HISTORY 65yo with AML on Azacytidine and venetoclax on Posa prophylaxis Noted to have persistent fever spikes, but patient otherwise non-toxic TRO any fungal infection TRO any intra-abdo source of sepsis TECHNIQUE Scans acquired as per department protocol. Intravenous contrast: Omnipaque 350 - Volume (ml): 57 FINDINGS Comparison made with CT of 1/6/2018.  ABDOMEN AND PELVIS No tiny granulomata are noted in the liver and spleen. Multiple cysts are again seen  in the spleen and liver, especially numerous in the spleen, some are too small to  characterise and few of which in the spleen shows wall calcifications. These are  relatively unchanged from before. The spleen and liver are not enlarged. No suspicious  mass or abscess is identified. No hydronephrosis noted. A tiny 2 mm stone is seen in the right mid upper calix (501-54).  A few tiny hypodensities in both kidneys are too small to characterise. The adrenals,  pancreas, gallbladder, urinary bladder and both adnexa are unremarkable. The uterus again shows a 20 mm focus at the fundus indenting on the endometrial cavity,  likely a submucosal fibroid. A small amount of free fluid in the pouch of Douglas  is likely physiological. No free air or collection is noted.  There is no inflammatory fat stranding in the  abdomen and pelvis. A few uncomplicated right colonic diverticula are present. The  bowel otherwise shows no focal mass or abnormal thickening.  There is no peritoneal thickening or omental caking. No ascites or enlarged abdominopelvic  nodes. There is mildly prominent left inguinal node measuring up to 8 mm in short  axis (501-124). THORAX AND BONES There is relative scarring at the anterior aspect of the basal left lower lobe.   Minimal atelectasis noted in the lung bases.  No lung mass or sinister nodule is noted. There are no consolidation or ground-glass  changes. No interstitial fibrosis, bronchiectasis or emphysema is evident.  The major  airways are patent.  No enlarged supraclavicular, axillary, mediastinal or hilar nodes seen. Mediastinal  vasculature enhance normally. Heart size is not enlarged. No pericardial and pleural  effusion is seen. No destructive bony lesion is seen.  CONCLUSION Since last CT of Jun 2018,  1. No obvious focus of inflammation is seen in the thorax, abdomen and pelvis. 2. Hepatic and splenic cysts as described. 3. Probable uterine fibroid unchanged from before. Suggest correlation on ultrasound. 4. Mildly prominent left inguinal node may be reactive. 5.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