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9632</w:t>
      </w:r>
    </w:p>
    <w:p>
      <w:r>
        <w:t>Visit Number: 3bbe33efcec0fc33b335fe30354cf06f0d5f4603614c4e372606d13e214181e5</w:t>
      </w:r>
    </w:p>
    <w:p>
      <w:r>
        <w:t>Masked_PatientID: 9632</w:t>
      </w:r>
    </w:p>
    <w:p>
      <w:r>
        <w:t>Order ID: f99b6b9dccf2b53a4f8e50b94a84adefd4cd7bd81c7ab98623b7ff2cf3b95ec8</w:t>
      </w:r>
    </w:p>
    <w:p>
      <w:r>
        <w:t>Order Name: Chest X-ray</w:t>
      </w:r>
    </w:p>
    <w:p>
      <w:r>
        <w:t>Result Item Code: CHE-NOV</w:t>
      </w:r>
    </w:p>
    <w:p>
      <w:r>
        <w:t>Performed Date Time: 27/4/2016 17:05</w:t>
      </w:r>
    </w:p>
    <w:p>
      <w:r>
        <w:t>Line Num: 1</w:t>
      </w:r>
    </w:p>
    <w:p>
      <w:r>
        <w:t>Text:       HISTORY right ankle abscess REPORT Previous radiograph dated 24 October 2011 was reviewed. The heart is probably not enlarged, despite spine magnification. No consolidation or pleural effusion is seen. The bones are diffusely osteopenic.   Known / Minor  Finalised by: &lt;DOCTOR&gt;</w:t>
      </w:r>
    </w:p>
    <w:p>
      <w:r>
        <w:t>Accession Number: 0082b98bcf4c42ea892db4fbc37304aab397bdbf0495929f895f303394913a70</w:t>
      </w:r>
    </w:p>
    <w:p>
      <w:r>
        <w:t>Updated Date Time: 28/4/2016 10:37</w:t>
      </w:r>
    </w:p>
    <w:p>
      <w:pPr>
        <w:pStyle w:val="Heading2"/>
      </w:pPr>
      <w:r>
        <w:t>Layman Explanation</w:t>
      </w:r>
    </w:p>
    <w:p>
      <w:r>
        <w:t>This radiology report discusses       HISTORY right ankle abscess REPORT Previous radiograph dated 24 October 2011 was reviewed. The heart is probably not enlarged, despite spine magnification. No consolidation or pleural effusion is seen. The bones are diffusely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