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9648</w:t>
      </w:r>
    </w:p>
    <w:p>
      <w:r>
        <w:t>Visit Number: 3a76bb36d81502c2197c26ec42f4608ab9c478ee847b88882c9b9879ea46b2b9</w:t>
      </w:r>
    </w:p>
    <w:p>
      <w:r>
        <w:t>Masked_PatientID: 9645</w:t>
      </w:r>
    </w:p>
    <w:p>
      <w:r>
        <w:t>Order ID: 135784348021fc60e46c11c28fe89a4c92bd57a11fb3dabd5243a3df10cde77b</w:t>
      </w:r>
    </w:p>
    <w:p>
      <w:r>
        <w:t>Order Name: Chest X-ray</w:t>
      </w:r>
    </w:p>
    <w:p>
      <w:r>
        <w:t>Result Item Code: CHE-NOV</w:t>
      </w:r>
    </w:p>
    <w:p>
      <w:r>
        <w:t>Performed Date Time: 04/8/2016 7:05</w:t>
      </w:r>
    </w:p>
    <w:p>
      <w:r>
        <w:t>Line Num: 1</w:t>
      </w:r>
    </w:p>
    <w:p>
      <w:r>
        <w:t>Text:       HISTORY ett + ngt placement REPORT  ET tube is projected over the trachea at satisfactory level.  NG tube is projected  over the stomach.  Bilateral extensive pulmonary consolidation remains grossly unchanged.   There is a moderate sized right pleural effusion.   May need further action Finalised by: &lt;DOCTOR&gt;</w:t>
      </w:r>
    </w:p>
    <w:p>
      <w:r>
        <w:t>Accession Number: d7e768795370a0ea2e1034eeedaa06ff2f1ac1c7e908f50f74902f1992d8ef10</w:t>
      </w:r>
    </w:p>
    <w:p>
      <w:r>
        <w:t>Updated Date Time: 06/8/2016 16:44</w:t>
      </w:r>
    </w:p>
    <w:p>
      <w:pPr>
        <w:pStyle w:val="Heading2"/>
      </w:pPr>
      <w:r>
        <w:t>Layman Explanation</w:t>
      </w:r>
    </w:p>
    <w:p>
      <w:r>
        <w:t>This radiology report discusses       HISTORY ett + ngt placement REPORT  ET tube is projected over the trachea at satisfactory level.  NG tube is projected  over the stomach.  Bilateral extensive pulmonary consolidation remains grossly unchanged.   There is a moderate sized right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