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9703</w:t>
      </w:r>
    </w:p>
    <w:p>
      <w:r>
        <w:t>Visit Number: 9fdb4ca0522338155dd8fc5d5667be9c9f5eb0388618530fff848f02778e0a6a</w:t>
      </w:r>
    </w:p>
    <w:p>
      <w:r>
        <w:t>Masked_PatientID: 9694</w:t>
      </w:r>
    </w:p>
    <w:p>
      <w:r>
        <w:t>Order ID: d168450a8bc1552c8b6f000c918af16581ef6f1fa5a599690dc121d59f511ad1</w:t>
      </w:r>
    </w:p>
    <w:p>
      <w:r>
        <w:t>Order Name: Chest X-ray</w:t>
      </w:r>
    </w:p>
    <w:p>
      <w:r>
        <w:t>Result Item Code: CHE-NOV</w:t>
      </w:r>
    </w:p>
    <w:p>
      <w:r>
        <w:t>Performed Date Time: 20/10/2018 9:00</w:t>
      </w:r>
    </w:p>
    <w:p>
      <w:r>
        <w:t>Line Num: 1</w:t>
      </w:r>
    </w:p>
    <w:p>
      <w:r>
        <w:t>Text:       HISTORY chronic cough ? post-nasal drip REPORT  Tip of right central venous line is projected over the right atrium.  Heart size  is top normal.  There is mild pulmonary venous congestion.  There is a small left  pleural effusion with blunting of the costophrenic angle.   Known / Minor Finalised by: &lt;DOCTOR&gt;</w:t>
      </w:r>
    </w:p>
    <w:p>
      <w:r>
        <w:t>Accession Number: 5c1413755bb74d5e499d22ab030dd61c4cb667bff43247475995adf5a86840c0</w:t>
      </w:r>
    </w:p>
    <w:p>
      <w:r>
        <w:t>Updated Date Time: 22/10/2018 6:40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