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9707</w:t>
      </w:r>
    </w:p>
    <w:p>
      <w:r>
        <w:t>Visit Number: 866c92bd108c77ed83c5f08448ec8636ab3831c87f81d146e9f83179bb5fd60f</w:t>
      </w:r>
    </w:p>
    <w:p>
      <w:r>
        <w:t>Masked_PatientID: 9707</w:t>
      </w:r>
    </w:p>
    <w:p>
      <w:r>
        <w:t>Order ID: 27f9a50517788298fe2c468c8066e4a33a4603e82710e313f538bc11073f61ab</w:t>
      </w:r>
    </w:p>
    <w:p>
      <w:r>
        <w:t>Order Name: Chest X-ray, Erect</w:t>
      </w:r>
    </w:p>
    <w:p>
      <w:r>
        <w:t>Result Item Code: CHE-ER</w:t>
      </w:r>
    </w:p>
    <w:p>
      <w:r>
        <w:t>Performed Date Time: 12/6/2019 3:43</w:t>
      </w:r>
    </w:p>
    <w:p>
      <w:r>
        <w:t>Line Num: 1</w:t>
      </w:r>
    </w:p>
    <w:p>
      <w:r>
        <w:t>Text: HISTORY  Prolonged Fever ?source REPORT Chest radiograph, AP sitting and Thoracic spine radiograph, AP and Lateral No prior relevant comparison study is available. Heart is not enlarged. No consolidation or pleural effusion is seen. Visualised thoracic vertebrae are normal in alignment, vertebral body heights and  disc spaces.  Report Indicator: Normal Finalised by: &lt;DOCTOR&gt;</w:t>
      </w:r>
    </w:p>
    <w:p>
      <w:r>
        <w:t>Accession Number: fe125ca8a1af93b993fca29991c5ea5750d12b4d41bc746c74086b8af87e7b39</w:t>
      </w:r>
    </w:p>
    <w:p>
      <w:r>
        <w:t>Updated Date Time: 12/6/2019 20:26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