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9708</w:t>
      </w:r>
    </w:p>
    <w:p>
      <w:r>
        <w:t>Visit Number: 9e19a20513a4b75835eb467329b77dd2b72d6ac1f64353ac67befacfd8286157</w:t>
      </w:r>
    </w:p>
    <w:p>
      <w:r>
        <w:t>Masked_PatientID: 9708</w:t>
      </w:r>
    </w:p>
    <w:p>
      <w:r>
        <w:t>Order ID: e15599fcac8bc3fa298293f1345b1fafb35dfb875be69eb936c1109a404c9ad1</w:t>
      </w:r>
    </w:p>
    <w:p>
      <w:r>
        <w:t>Order Name: Chest X-ray, Erect</w:t>
      </w:r>
    </w:p>
    <w:p>
      <w:r>
        <w:t>Result Item Code: CHE-ER</w:t>
      </w:r>
    </w:p>
    <w:p>
      <w:r>
        <w:t>Performed Date Time: 26/7/2015 15:33</w:t>
      </w:r>
    </w:p>
    <w:p>
      <w:r>
        <w:t>Line Num: 1</w:t>
      </w:r>
    </w:p>
    <w:p>
      <w:r>
        <w:t>Text:       HISTORY abdo pain REPORT The heart size is normal. No consolidation, pneumothorax or pleural effusion is seen. No subphrenic free gas is evident.   Normal Finalised by: &lt;DOCTOR&gt;</w:t>
      </w:r>
    </w:p>
    <w:p>
      <w:r>
        <w:t>Accession Number: 4bf5294dd5bb054366cbd0708bf7a36a43ca0a2ce6ec2bdc9625685de1ddb2b4</w:t>
      </w:r>
    </w:p>
    <w:p>
      <w:r>
        <w:t>Updated Date Time: 27/7/2015 10:51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