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9709</w:t>
      </w:r>
    </w:p>
    <w:p>
      <w:r>
        <w:t>Visit Number: 24cc3270a7f51d86bcfb5f9e65d4e3a7ac5d19bf24c8d9c406d9cc396a3f3511</w:t>
      </w:r>
    </w:p>
    <w:p>
      <w:r>
        <w:t>Masked_PatientID: 9709</w:t>
      </w:r>
    </w:p>
    <w:p>
      <w:r>
        <w:t>Order ID: 1b5b80b3b7c880dd8aea2874e2d2ea2b574d9747c466544402b5cfa5f255a37d</w:t>
      </w:r>
    </w:p>
    <w:p>
      <w:r>
        <w:t>Order Name: Chest X-ray</w:t>
      </w:r>
    </w:p>
    <w:p>
      <w:r>
        <w:t>Result Item Code: CHE-NOV</w:t>
      </w:r>
    </w:p>
    <w:p>
      <w:r>
        <w:t>Performed Date Time: 18/11/2015 20:22</w:t>
      </w:r>
    </w:p>
    <w:p>
      <w:r>
        <w:t>Line Num: 1</w:t>
      </w:r>
    </w:p>
    <w:p>
      <w:r>
        <w:t>Text:       HISTORY NSTEMI, on IABP REPORT CHEST Even though this is an AP film, the cardiac shadow appears enlarged.  Right hilum and upper lobe veins appear prominent. No gross areas of consolidation  seen in the visualized lung fields. IABP noted over the aortic knuckle.    Known / Minor  Finalised by: &lt;DOCTOR&gt;</w:t>
      </w:r>
    </w:p>
    <w:p>
      <w:r>
        <w:t>Accession Number: 15945ac27167abe84be2129d6c2e8ccffd5773e46ed5bdfae6353866f85b1d6d</w:t>
      </w:r>
    </w:p>
    <w:p>
      <w:r>
        <w:t>Updated Date Time: 20/11/2015 7:37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