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9727</w:t>
      </w:r>
    </w:p>
    <w:p>
      <w:r>
        <w:t>Visit Number: 971b9e00792a0aa7c1b338a9c819ca19e47ec587a301ae3aba3f29a879714966</w:t>
      </w:r>
    </w:p>
    <w:p>
      <w:r>
        <w:t>Masked_PatientID: 9726</w:t>
      </w:r>
    </w:p>
    <w:p>
      <w:r>
        <w:t>Order ID: b9a75f08c10aa7f6db8b14d25270cff077b08268e6049f1998c2821552ba2c89</w:t>
      </w:r>
    </w:p>
    <w:p>
      <w:r>
        <w:t>Order Name: Chest X-ray, Erect</w:t>
      </w:r>
    </w:p>
    <w:p>
      <w:r>
        <w:t>Result Item Code: CHE-ER</w:t>
      </w:r>
    </w:p>
    <w:p>
      <w:r>
        <w:t>Performed Date Time: 05/10/2016 9:27</w:t>
      </w:r>
    </w:p>
    <w:p>
      <w:r>
        <w:t>Line Num: 1</w:t>
      </w:r>
    </w:p>
    <w:p>
      <w:r>
        <w:t>Text:       HISTORY Qt positive REPORT The heart size and mediastinal configuration are normal.  No active lung lesion is seen.  the    Known / Minor  Finalised by: &lt;DOCTOR&gt;</w:t>
      </w:r>
    </w:p>
    <w:p>
      <w:r>
        <w:t>Accession Number: 5923791044dbfbd2f357d2628b248738120367072114e4e9723873101c92f541</w:t>
      </w:r>
    </w:p>
    <w:p>
      <w:r>
        <w:t>Updated Date Time: 05/10/2016 9:41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