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9726</w:t>
      </w:r>
    </w:p>
    <w:p>
      <w:r>
        <w:t>Visit Number: e38e0a8b1cc5180de84c8447eef4dfa6121134ec7d6d0e45db280ae349597639</w:t>
      </w:r>
    </w:p>
    <w:p>
      <w:r>
        <w:t>Masked_PatientID: 9726</w:t>
      </w:r>
    </w:p>
    <w:p>
      <w:r>
        <w:t>Order ID: b0a6c07cac651722cc80ed4433a26a7a3d718e3a3dda3785e0221275aa772b0d</w:t>
      </w:r>
    </w:p>
    <w:p>
      <w:r>
        <w:t>Order Name: Chest X-ray</w:t>
      </w:r>
    </w:p>
    <w:p>
      <w:r>
        <w:t>Result Item Code: CHE-NOV</w:t>
      </w:r>
    </w:p>
    <w:p>
      <w:r>
        <w:t>Performed Date Time: 05/12/2019 21:10</w:t>
      </w:r>
    </w:p>
    <w:p>
      <w:r>
        <w:t>Line Num: 1</w:t>
      </w:r>
    </w:p>
    <w:p>
      <w:r>
        <w:t>Text: The heart, lungs and mediastinum are unremarkable. Report Indicator: Known / Minor Finalised by: &lt;DOCTOR&gt;</w:t>
      </w:r>
    </w:p>
    <w:p>
      <w:r>
        <w:t>Accession Number: bc651669cc5cfb792101eeb6ec784babad4bcfaefc6c03131c7a1db242d24b0a</w:t>
      </w:r>
    </w:p>
    <w:p>
      <w:r>
        <w:t>Updated Date Time: 06/12/2019 6:12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