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9745</w:t>
      </w:r>
    </w:p>
    <w:p>
      <w:r>
        <w:t>Visit Number: 2e48b652e6eccfaf263185626566a4150d40d58ecfe924b80429696d9c6d1039</w:t>
      </w:r>
    </w:p>
    <w:p>
      <w:r>
        <w:t>Masked_PatientID: 9729</w:t>
      </w:r>
    </w:p>
    <w:p>
      <w:r>
        <w:t>Order ID: 83369b9625e67c9d1e876c3c8d3506946ab4f7cbd340f2578fe5149314534289</w:t>
      </w:r>
    </w:p>
    <w:p>
      <w:r>
        <w:t>Order Name: Chest X-ray</w:t>
      </w:r>
    </w:p>
    <w:p>
      <w:r>
        <w:t>Result Item Code: CHE-NOV</w:t>
      </w:r>
    </w:p>
    <w:p>
      <w:r>
        <w:t>Performed Date Time: 30/1/2019 7:16</w:t>
      </w:r>
    </w:p>
    <w:p>
      <w:r>
        <w:t>Line Num: 1</w:t>
      </w:r>
    </w:p>
    <w:p>
      <w:r>
        <w:t>Text:       HISTORY For op REPORT  Comparison 22/01/2019. Consolidation at the lung bases has improved in the interim.  There is persistent  right-sided pleural effusion. Newly apparent 1.5 cm linear density projecting through the right mid-to-lower lung  zone is indeterminate. The heart is not overtly enlarged. Evidence of underlying ankylosing spondylitis is again noted.   May need further action Finalised by: &lt;DOCTOR&gt;</w:t>
      </w:r>
    </w:p>
    <w:p>
      <w:r>
        <w:t>Accession Number: e96601689dd9e190de900a7c863bf3289bfb50004b68fc62db3af5fe5bcb75fe</w:t>
      </w:r>
    </w:p>
    <w:p>
      <w:r>
        <w:t>Updated Date Time: 30/1/2019 9:43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