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9772</w:t>
      </w:r>
    </w:p>
    <w:p>
      <w:r>
        <w:t>Visit Number: dfda6bbced1864df667f40cf95940bd3f31302fc98f3b25d90670e93391ccac7</w:t>
      </w:r>
    </w:p>
    <w:p>
      <w:r>
        <w:t>Masked_PatientID: 9768</w:t>
      </w:r>
    </w:p>
    <w:p>
      <w:r>
        <w:t>Order ID: 1870e4a00a4f9d4f6868479ed2736e04b5fe16d8e2af1917142e8187e12e31e8</w:t>
      </w:r>
    </w:p>
    <w:p>
      <w:r>
        <w:t>Order Name: Chest X-ray</w:t>
      </w:r>
    </w:p>
    <w:p>
      <w:r>
        <w:t>Result Item Code: CHE-NOV</w:t>
      </w:r>
    </w:p>
    <w:p>
      <w:r>
        <w:t>Performed Date Time: 07/5/2019 10:49</w:t>
      </w:r>
    </w:p>
    <w:p>
      <w:r>
        <w:t>Line Num: 1</w:t>
      </w:r>
    </w:p>
    <w:p>
      <w:r>
        <w:t>Text: HISTORY  post op REPORT The heart is mildly enlarged. The aorta shows unfolding. There is some atelectasis in the left lower zone. There is bilateral upper lobe vascular  distension but no overt pulmonary oedema. Minor right lower zone atelectasis is present  and there is a trace of right pleural fluid. Sternotomy wires intact. Report Indicator: Known \ Minor Finalised by: &lt;DOCTOR&gt;</w:t>
      </w:r>
    </w:p>
    <w:p>
      <w:r>
        <w:t>Accession Number: cb02df5cc450365bc1c9b3df26f5872975121d06601bcc940662aef703cf6dcc</w:t>
      </w:r>
    </w:p>
    <w:p>
      <w:r>
        <w:t>Updated Date Time: 07/5/2019 13:15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