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9782</w:t>
      </w:r>
    </w:p>
    <w:p>
      <w:r>
        <w:t>Visit Number: 1e7154a7c118891510b390fbb5570f382a69852f5bac4b5b8e240a268a06240b</w:t>
      </w:r>
    </w:p>
    <w:p>
      <w:r>
        <w:t>Masked_PatientID: 9779</w:t>
      </w:r>
    </w:p>
    <w:p>
      <w:r>
        <w:t>Order ID: c97d17077be2b35981eed6fed7b59e958f68b79b0749fd42f17a17b72a6138f0</w:t>
      </w:r>
    </w:p>
    <w:p>
      <w:r>
        <w:t>Order Name: Chest X-ray</w:t>
      </w:r>
    </w:p>
    <w:p>
      <w:r>
        <w:t>Result Item Code: CHE-NOV</w:t>
      </w:r>
    </w:p>
    <w:p>
      <w:r>
        <w:t>Performed Date Time: 10/3/2017 9:55</w:t>
      </w:r>
    </w:p>
    <w:p>
      <w:r>
        <w:t>Line Num: 1</w:t>
      </w:r>
    </w:p>
    <w:p>
      <w:r>
        <w:t>Text:       HISTORY IABP REPORT The heart size cannot be accurately assessed as this is an AP film.  The lung fields are slightly congested. Mild patchy airspace shadows are seen in both lower zones. The tip of the I A B P is seen projected over the aortic arch. The central venous line is satisfactory in position.   May need further action Finalised by: &lt;DOCTOR&gt;</w:t>
      </w:r>
    </w:p>
    <w:p>
      <w:r>
        <w:t>Accession Number: 53f11b779022c95c22bb1acc51598b0b047e76441b40ae48ba1f93521f348f55</w:t>
      </w:r>
    </w:p>
    <w:p>
      <w:r>
        <w:t>Updated Date Time: 10/3/2017 19:03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