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9791</w:t>
      </w:r>
    </w:p>
    <w:p>
      <w:r>
        <w:t>Visit Number: b8d39541f8075371f1376465365425788c4cdda4d58dfb08ef80cc41856e44e5</w:t>
      </w:r>
    </w:p>
    <w:p>
      <w:r>
        <w:t>Masked_PatientID: 9786</w:t>
      </w:r>
    </w:p>
    <w:p>
      <w:r>
        <w:t>Order ID: 5da8f7bf9c111c3422c22d71ced767f9f24e61c84e65d8e87d786fb1f7177929</w:t>
      </w:r>
    </w:p>
    <w:p>
      <w:r>
        <w:t>Order Name: Chest X-ray</w:t>
      </w:r>
    </w:p>
    <w:p>
      <w:r>
        <w:t>Result Item Code: CHE-NOV</w:t>
      </w:r>
    </w:p>
    <w:p>
      <w:r>
        <w:t>Performed Date Time: 09/5/2016 18:52</w:t>
      </w:r>
    </w:p>
    <w:p>
      <w:r>
        <w:t>Line Num: 1</w:t>
      </w:r>
    </w:p>
    <w:p>
      <w:r>
        <w:t>Text:       HISTORY screen REPORT  Right PICC line is seen with tip projected over the SVC. Heart size is normal. No  focal consolidation or pleural effusion.  Known / Minor  Finalised by: &lt;DOCTOR&gt;</w:t>
      </w:r>
    </w:p>
    <w:p>
      <w:r>
        <w:t>Accession Number: 2439dcbd4919eaf5514f284606df3171d12152254ab9a25d25e41e10de903ec7</w:t>
      </w:r>
    </w:p>
    <w:p>
      <w:r>
        <w:t>Updated Date Time: 10/5/2016 11:08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