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9796</w:t>
      </w:r>
    </w:p>
    <w:p>
      <w:r>
        <w:t>Visit Number: 76f6d147656b7a280079b9b97007036f73fc4e9a198dccf220ae02c156cde814</w:t>
      </w:r>
    </w:p>
    <w:p>
      <w:r>
        <w:t>Masked_PatientID: 9786</w:t>
      </w:r>
    </w:p>
    <w:p>
      <w:r>
        <w:t>Order ID: 2e86cfc6f21a0709e780530e73e50b35530f4827115376a7404e1d2dd5f3d060</w:t>
      </w:r>
    </w:p>
    <w:p>
      <w:r>
        <w:t>Order Name: Chest X-ray</w:t>
      </w:r>
    </w:p>
    <w:p>
      <w:r>
        <w:t>Result Item Code: CHE-NOV</w:t>
      </w:r>
    </w:p>
    <w:p>
      <w:r>
        <w:t>Performed Date Time: 26/5/2017 11:37</w:t>
      </w:r>
    </w:p>
    <w:p>
      <w:r>
        <w:t>Line Num: 1</w:t>
      </w:r>
    </w:p>
    <w:p>
      <w:r>
        <w:t>Text:       HISTORY post BMT with fever and cough with yellow sputum REPORT  Comparison radiograph 14/10/2016.   Interval removal of the right-sided central venous catheter. The heart is not enlarged. The prominent left hilum remains stable since the prior films from April 2016.  No  confluent consolidation or large pleural effusion is seen.   Known / Minor  Finalised by: &lt;DOCTOR&gt;</w:t>
      </w:r>
    </w:p>
    <w:p>
      <w:r>
        <w:t>Accession Number: 17a152e036869dc8df274c4d52c3c956c60eee79b838e86c669b2ca8bbf3cef3</w:t>
      </w:r>
    </w:p>
    <w:p>
      <w:r>
        <w:t>Updated Date Time: 26/5/2017 16:34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