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9804</w:t>
      </w:r>
    </w:p>
    <w:p>
      <w:r>
        <w:t>Visit Number: ecc215089509805318d33b9b1b60d58f2c8c317f75c4846bcabafccce861776b</w:t>
      </w:r>
    </w:p>
    <w:p>
      <w:r>
        <w:t>Masked_PatientID: 9798</w:t>
      </w:r>
    </w:p>
    <w:p>
      <w:r>
        <w:t>Order ID: 2ab3bc7d35a7b7745e9f40f624e0c15395de116076f1041f45e6e42efa4b1988</w:t>
      </w:r>
    </w:p>
    <w:p>
      <w:r>
        <w:t>Order Name: Chest X-ray</w:t>
      </w:r>
    </w:p>
    <w:p>
      <w:r>
        <w:t>Result Item Code: CHE-NOV</w:t>
      </w:r>
    </w:p>
    <w:p>
      <w:r>
        <w:t>Performed Date Time: 25/5/2018 10:10</w:t>
      </w:r>
    </w:p>
    <w:p>
      <w:r>
        <w:t>Line Num: 1</w:t>
      </w:r>
    </w:p>
    <w:p>
      <w:r>
        <w:t>Text:       There is extensive consolidation in the right lung, principally in the upper lobe.   The heart and lung are unremarkable.  The aorta is unfurled.   May need further action Finalised by: &lt;DOCTOR&gt;</w:t>
      </w:r>
    </w:p>
    <w:p>
      <w:r>
        <w:t>Accession Number: 6a509f0898a81d32ab13e4cda69fe4a8d36f1a05fce25d072240174d84bcc6f2</w:t>
      </w:r>
    </w:p>
    <w:p>
      <w:r>
        <w:t>Updated Date Time: 26/5/2018 8:47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